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246" w:rsidRDefault="00EF1CAA" w:rsidP="00C65474">
      <w:pPr>
        <w:jc w:val="center"/>
      </w:pPr>
      <w:r>
        <w:t xml:space="preserve">                          </w:t>
      </w:r>
    </w:p>
    <w:p w:rsidR="00D30A9C" w:rsidRPr="00CE7B04" w:rsidRDefault="00CE7B04" w:rsidP="00CE7B04">
      <w:pPr>
        <w:jc w:val="center"/>
        <w:rPr>
          <w:b/>
        </w:rPr>
      </w:pPr>
      <w:r>
        <w:rPr>
          <w:b/>
        </w:rPr>
        <w:t xml:space="preserve">                                                              </w:t>
      </w:r>
      <w:r w:rsidR="00D30A9C" w:rsidRPr="00CE7B04">
        <w:rPr>
          <w:b/>
        </w:rPr>
        <w:t>ACTA DE AYUNTAMIENTO</w:t>
      </w:r>
      <w:r w:rsidR="00EF1CAA" w:rsidRPr="00CE7B04">
        <w:rPr>
          <w:b/>
        </w:rPr>
        <w:t xml:space="preserve">                </w:t>
      </w:r>
      <w:r w:rsidR="003723AD" w:rsidRPr="00CE7B04">
        <w:rPr>
          <w:b/>
        </w:rPr>
        <w:t xml:space="preserve">    </w:t>
      </w:r>
      <w:r>
        <w:rPr>
          <w:b/>
        </w:rPr>
        <w:t xml:space="preserve">    </w:t>
      </w:r>
      <w:r w:rsidR="003723AD" w:rsidRPr="00CE7B04">
        <w:rPr>
          <w:b/>
        </w:rPr>
        <w:t xml:space="preserve">  </w:t>
      </w:r>
      <w:r>
        <w:rPr>
          <w:b/>
        </w:rPr>
        <w:t xml:space="preserve">           </w:t>
      </w:r>
      <w:r w:rsidR="003723AD" w:rsidRPr="00CE7B04">
        <w:rPr>
          <w:b/>
        </w:rPr>
        <w:t xml:space="preserve">                      XX</w:t>
      </w:r>
      <w:r w:rsidR="00BC1E06" w:rsidRPr="00CE7B04">
        <w:rPr>
          <w:b/>
        </w:rPr>
        <w:t>I</w:t>
      </w:r>
      <w:r w:rsidR="00601777" w:rsidRPr="00CE7B04">
        <w:rPr>
          <w:b/>
        </w:rPr>
        <w:t>V</w:t>
      </w:r>
    </w:p>
    <w:p w:rsidR="00D30A9C" w:rsidRDefault="00D30A9C" w:rsidP="004B2E6C">
      <w:pPr>
        <w:jc w:val="both"/>
      </w:pPr>
      <w:r>
        <w:t>En a</w:t>
      </w:r>
      <w:r w:rsidR="00A27F6B">
        <w:t>tengo, Jalisco siendo a las 10:30</w:t>
      </w:r>
      <w:r>
        <w:t xml:space="preserve"> horas del </w:t>
      </w:r>
      <w:r w:rsidR="00601777">
        <w:t>día MARTES 16</w:t>
      </w:r>
      <w:r w:rsidR="00142BE5">
        <w:t xml:space="preserve"> </w:t>
      </w:r>
      <w:r w:rsidR="00601777">
        <w:t>de MAYO</w:t>
      </w:r>
      <w:r w:rsidR="00E37F31">
        <w:t xml:space="preserve"> </w:t>
      </w:r>
      <w:r w:rsidR="00BC1E06">
        <w:t>del 2017</w:t>
      </w:r>
      <w:r>
        <w:t>, en el salón de cabildo dentro de la presidencia municipal ubicada en hidalgo</w:t>
      </w:r>
      <w:r w:rsidR="00A27F6B">
        <w:t xml:space="preserve"> #</w:t>
      </w:r>
      <w:r>
        <w:t xml:space="preserve"> 4, se reunieron los </w:t>
      </w:r>
      <w:r w:rsidR="00BC1E06">
        <w:t>CC regidores que integran este H. A</w:t>
      </w:r>
      <w:r>
        <w:t>yuntamiento c</w:t>
      </w:r>
      <w:r w:rsidR="00A27F6B">
        <w:t xml:space="preserve">on el </w:t>
      </w:r>
      <w:r w:rsidR="00B72087">
        <w:t>fin</w:t>
      </w:r>
      <w:r w:rsidR="003723AD">
        <w:t xml:space="preserve"> de celebrar la </w:t>
      </w:r>
      <w:r w:rsidR="00CE7B04" w:rsidRPr="00CE7B04">
        <w:rPr>
          <w:b/>
        </w:rPr>
        <w:t>VIGESIMA CUARTA SESIÓN ORDINARIA</w:t>
      </w:r>
      <w:r w:rsidR="00CE7B04">
        <w:t xml:space="preserve"> de A</w:t>
      </w:r>
      <w:r>
        <w:t xml:space="preserve">yuntamiento, siendo esta presidida por el LIC. JOSE DE LA CRUZ GONZALEZ REGALADO en su carácter de presidente municipal periodo 2015-2018, la cual se realiza bajo la siguiente orden del </w:t>
      </w:r>
      <w:r w:rsidR="00B000E9">
        <w:t>día</w:t>
      </w:r>
      <w:r>
        <w:t>:</w:t>
      </w:r>
    </w:p>
    <w:p w:rsidR="00D30A9C" w:rsidRDefault="00D30A9C" w:rsidP="00D30A9C">
      <w:pPr>
        <w:pStyle w:val="Prrafodelista"/>
        <w:numPr>
          <w:ilvl w:val="0"/>
          <w:numId w:val="1"/>
        </w:numPr>
        <w:jc w:val="both"/>
      </w:pPr>
      <w:r>
        <w:t>Lista de asistencia</w:t>
      </w:r>
      <w:r w:rsidR="00875117">
        <w:t>.</w:t>
      </w:r>
    </w:p>
    <w:p w:rsidR="00A27F6B" w:rsidRDefault="00D30A9C" w:rsidP="00C65474">
      <w:pPr>
        <w:pStyle w:val="Prrafodelista"/>
        <w:numPr>
          <w:ilvl w:val="0"/>
          <w:numId w:val="1"/>
        </w:numPr>
        <w:jc w:val="both"/>
      </w:pPr>
      <w:r>
        <w:t>Declaración de quórum legal</w:t>
      </w:r>
      <w:r w:rsidR="00875117">
        <w:t>.</w:t>
      </w:r>
    </w:p>
    <w:p w:rsidR="00875117" w:rsidRDefault="00875117" w:rsidP="00C65474">
      <w:pPr>
        <w:pStyle w:val="Prrafodelista"/>
        <w:numPr>
          <w:ilvl w:val="0"/>
          <w:numId w:val="1"/>
        </w:numPr>
        <w:jc w:val="both"/>
      </w:pPr>
      <w:r>
        <w:t>Lectura discusión y aprobación del acta anterior.</w:t>
      </w:r>
    </w:p>
    <w:p w:rsidR="00B1708E" w:rsidRDefault="00B1708E" w:rsidP="00C65474">
      <w:pPr>
        <w:pStyle w:val="Prrafodelista"/>
        <w:numPr>
          <w:ilvl w:val="0"/>
          <w:numId w:val="1"/>
        </w:numPr>
        <w:jc w:val="both"/>
      </w:pPr>
      <w:r>
        <w:t xml:space="preserve">Aprobación del orden del </w:t>
      </w:r>
      <w:r w:rsidR="00E37F31">
        <w:t>día</w:t>
      </w:r>
      <w:r>
        <w:t>.</w:t>
      </w:r>
    </w:p>
    <w:p w:rsidR="00571C6E" w:rsidRDefault="00571C6E" w:rsidP="00571C6E">
      <w:pPr>
        <w:pStyle w:val="Prrafodelista"/>
        <w:numPr>
          <w:ilvl w:val="0"/>
          <w:numId w:val="1"/>
        </w:numPr>
        <w:jc w:val="both"/>
      </w:pPr>
      <w:r>
        <w:t xml:space="preserve">El Presidente Municipal propone se autorice el pago de terreno para Aljibe en Soyatlan del Oro. </w:t>
      </w:r>
    </w:p>
    <w:p w:rsidR="00571C6E" w:rsidRDefault="00571C6E" w:rsidP="00571C6E">
      <w:pPr>
        <w:pStyle w:val="Prrafodelista"/>
        <w:numPr>
          <w:ilvl w:val="0"/>
          <w:numId w:val="1"/>
        </w:numPr>
        <w:jc w:val="both"/>
      </w:pPr>
      <w:r>
        <w:t xml:space="preserve">El Director encargado de le Telesecundaria de Tacota pide se le apoye para mantenimiento de la misma. </w:t>
      </w:r>
    </w:p>
    <w:p w:rsidR="00571C6E" w:rsidRDefault="00571C6E" w:rsidP="00571C6E">
      <w:pPr>
        <w:pStyle w:val="Prrafodelista"/>
        <w:numPr>
          <w:ilvl w:val="0"/>
          <w:numId w:val="1"/>
        </w:numPr>
        <w:jc w:val="both"/>
      </w:pPr>
      <w:r>
        <w:t xml:space="preserve">El Presidente Municipal propone se autorice contrato de Comodato del H. Ayuntamiento a la Asociación Ganadera de Atengo, Jal. Sobre un terreno con una superficie de 2,721.41 M2. </w:t>
      </w:r>
    </w:p>
    <w:p w:rsidR="00571C6E" w:rsidRDefault="00571C6E" w:rsidP="00571C6E">
      <w:pPr>
        <w:pStyle w:val="Prrafodelista"/>
        <w:numPr>
          <w:ilvl w:val="0"/>
          <w:numId w:val="1"/>
        </w:numPr>
        <w:jc w:val="both"/>
      </w:pPr>
      <w:r>
        <w:t xml:space="preserve">La Asociación Ganadera Local de Atengo, solicita apoyo para que se le facilite una oficina en la cual puedan establecer un módulo para llevar a cabo el trámite renovación de UPP, es por lo mismo que requieren que se les preste la oficina que se encuentra atrás de la oficina Recaudadora, de igual forma quieren que se les apoye con un equipo de cómputo, escritorio y el pago del internet. </w:t>
      </w:r>
    </w:p>
    <w:p w:rsidR="00571C6E" w:rsidRDefault="00571C6E" w:rsidP="00571C6E">
      <w:pPr>
        <w:pStyle w:val="Prrafodelista"/>
        <w:numPr>
          <w:ilvl w:val="0"/>
          <w:numId w:val="1"/>
        </w:numPr>
        <w:jc w:val="both"/>
      </w:pPr>
      <w:r>
        <w:t xml:space="preserve">Acuerdo Legislativo número 1180-LXI-17 en él se exhorta a los municipios que cuenten con una superficie forestal para que den cumplimiento con la Legislación en Materia Forestal y conformen brigadas para la Prevención y Combate de Incendios Forestales.  </w:t>
      </w:r>
    </w:p>
    <w:p w:rsidR="00571C6E" w:rsidRDefault="00571C6E" w:rsidP="00571C6E">
      <w:pPr>
        <w:pStyle w:val="Prrafodelista"/>
        <w:numPr>
          <w:ilvl w:val="0"/>
          <w:numId w:val="1"/>
        </w:numPr>
        <w:jc w:val="both"/>
      </w:pPr>
      <w:r>
        <w:t xml:space="preserve">El Presidente Municipal propone se autorice instalar el Sistema Municipal de Protección Integral de Niños, Niñas y Adolescentes. </w:t>
      </w:r>
    </w:p>
    <w:p w:rsidR="00571C6E" w:rsidRDefault="00571C6E" w:rsidP="00571C6E">
      <w:pPr>
        <w:pStyle w:val="Prrafodelista"/>
        <w:numPr>
          <w:ilvl w:val="0"/>
          <w:numId w:val="1"/>
        </w:numPr>
        <w:jc w:val="both"/>
      </w:pPr>
      <w:r>
        <w:t xml:space="preserve">Propuesta del Presidente Municipal para la aprobación de los Proyectos de Lotificación y Urbanización, de 26 Expedientes en Proceso de Regularización a través de la Ley para la Regularización y Titulación de Predios Urbanos. </w:t>
      </w:r>
    </w:p>
    <w:p w:rsidR="00DB73B6" w:rsidRDefault="00571C6E" w:rsidP="00571C6E">
      <w:pPr>
        <w:pStyle w:val="Prrafodelista"/>
        <w:numPr>
          <w:ilvl w:val="0"/>
          <w:numId w:val="1"/>
        </w:numPr>
        <w:jc w:val="both"/>
      </w:pPr>
      <w:r>
        <w:t xml:space="preserve">Propuesta del Presidente Municipal para declarar formalmente Regularizados 26 Expedientes de Lotes y Predios, en Proceso de Regularización a través de la Ley para la Regularización y Titulación de Predios Urbanos en el Estado de Jalisco. </w:t>
      </w:r>
    </w:p>
    <w:p w:rsidR="000D5710" w:rsidRDefault="000D5710" w:rsidP="00C65474">
      <w:pPr>
        <w:pStyle w:val="Prrafodelista"/>
        <w:numPr>
          <w:ilvl w:val="0"/>
          <w:numId w:val="1"/>
        </w:numPr>
        <w:jc w:val="both"/>
      </w:pPr>
      <w:r>
        <w:t>Asuntos varios.</w:t>
      </w:r>
    </w:p>
    <w:p w:rsidR="00C65474" w:rsidRDefault="00C65474" w:rsidP="00C65474">
      <w:pPr>
        <w:pStyle w:val="Prrafodelista"/>
        <w:numPr>
          <w:ilvl w:val="0"/>
          <w:numId w:val="1"/>
        </w:numPr>
        <w:jc w:val="both"/>
      </w:pPr>
      <w:r>
        <w:t>Clausura de la sesión.</w:t>
      </w:r>
    </w:p>
    <w:p w:rsidR="00D30A9C" w:rsidRDefault="00D30A9C" w:rsidP="00D30A9C">
      <w:pPr>
        <w:jc w:val="both"/>
      </w:pPr>
      <w:r>
        <w:t xml:space="preserve">Una vez dado a conocer el orden del </w:t>
      </w:r>
      <w:r w:rsidR="00B000E9">
        <w:t>día</w:t>
      </w:r>
      <w:r>
        <w:t xml:space="preserve"> se procede al desahogo de los puntos de los mismos</w:t>
      </w:r>
    </w:p>
    <w:p w:rsidR="00D30A9C" w:rsidRDefault="00886EF0" w:rsidP="00D30A9C">
      <w:pPr>
        <w:jc w:val="both"/>
      </w:pPr>
      <w:r w:rsidRPr="00B1708E">
        <w:rPr>
          <w:b/>
        </w:rPr>
        <w:t>UNO</w:t>
      </w:r>
      <w:r>
        <w:t>.- En esta sesión hubo la asistencia de los regidores:</w:t>
      </w:r>
    </w:p>
    <w:p w:rsidR="00886EF0" w:rsidRDefault="00886EF0" w:rsidP="00886EF0">
      <w:pPr>
        <w:pStyle w:val="Prrafodelista"/>
        <w:numPr>
          <w:ilvl w:val="0"/>
          <w:numId w:val="2"/>
        </w:numPr>
        <w:jc w:val="both"/>
      </w:pPr>
      <w:r>
        <w:t xml:space="preserve">Lic. </w:t>
      </w:r>
      <w:r w:rsidR="00B000E9">
        <w:t>José</w:t>
      </w:r>
      <w:r>
        <w:t xml:space="preserve"> de la cruz </w:t>
      </w:r>
      <w:r w:rsidR="00B000E9">
        <w:t>González</w:t>
      </w:r>
      <w:r>
        <w:t xml:space="preserve"> regalado</w:t>
      </w:r>
    </w:p>
    <w:p w:rsidR="00886EF0" w:rsidRDefault="00886EF0" w:rsidP="00886EF0">
      <w:pPr>
        <w:pStyle w:val="Prrafodelista"/>
        <w:numPr>
          <w:ilvl w:val="0"/>
          <w:numId w:val="2"/>
        </w:numPr>
        <w:jc w:val="both"/>
      </w:pPr>
      <w:r>
        <w:t xml:space="preserve">C. valentina </w:t>
      </w:r>
      <w:r w:rsidR="00B000E9">
        <w:t>rúelas</w:t>
      </w:r>
      <w:r>
        <w:t xml:space="preserve"> </w:t>
      </w:r>
      <w:r w:rsidR="00B000E9">
        <w:t>Vázquez</w:t>
      </w:r>
    </w:p>
    <w:p w:rsidR="00886EF0" w:rsidRDefault="00886EF0" w:rsidP="00886EF0">
      <w:pPr>
        <w:pStyle w:val="Prrafodelista"/>
        <w:numPr>
          <w:ilvl w:val="0"/>
          <w:numId w:val="2"/>
        </w:numPr>
        <w:jc w:val="both"/>
      </w:pPr>
      <w:r>
        <w:t xml:space="preserve">C. Samuel </w:t>
      </w:r>
      <w:r w:rsidR="00C65474">
        <w:t>Lepe</w:t>
      </w:r>
      <w:r>
        <w:t xml:space="preserve"> Aguilar</w:t>
      </w:r>
    </w:p>
    <w:p w:rsidR="00886EF0" w:rsidRDefault="00F26F2C" w:rsidP="00886EF0">
      <w:pPr>
        <w:pStyle w:val="Prrafodelista"/>
        <w:numPr>
          <w:ilvl w:val="0"/>
          <w:numId w:val="2"/>
        </w:numPr>
        <w:jc w:val="both"/>
      </w:pPr>
      <w:r>
        <w:t>C. R</w:t>
      </w:r>
      <w:r w:rsidR="00886EF0">
        <w:t xml:space="preserve">osa </w:t>
      </w:r>
      <w:r w:rsidR="00B000E9">
        <w:t>sostenes</w:t>
      </w:r>
      <w:r w:rsidR="00886EF0">
        <w:t xml:space="preserve"> </w:t>
      </w:r>
      <w:proofErr w:type="spellStart"/>
      <w:r w:rsidR="00C65474">
        <w:t>Arizon</w:t>
      </w:r>
      <w:proofErr w:type="spellEnd"/>
    </w:p>
    <w:p w:rsidR="00886EF0" w:rsidRDefault="00F26F2C" w:rsidP="00886EF0">
      <w:pPr>
        <w:pStyle w:val="Prrafodelista"/>
        <w:numPr>
          <w:ilvl w:val="0"/>
          <w:numId w:val="2"/>
        </w:numPr>
        <w:jc w:val="both"/>
      </w:pPr>
      <w:r>
        <w:t>TEC</w:t>
      </w:r>
      <w:r w:rsidR="00886EF0">
        <w:t>. Misael olmos topete</w:t>
      </w:r>
    </w:p>
    <w:p w:rsidR="00886EF0" w:rsidRDefault="00886EF0" w:rsidP="00886EF0">
      <w:pPr>
        <w:pStyle w:val="Prrafodelista"/>
        <w:numPr>
          <w:ilvl w:val="0"/>
          <w:numId w:val="2"/>
        </w:numPr>
        <w:jc w:val="both"/>
      </w:pPr>
      <w:r>
        <w:t xml:space="preserve">Lic. Laura miranda </w:t>
      </w:r>
      <w:r w:rsidR="00C65474">
        <w:t>Ascencio</w:t>
      </w:r>
    </w:p>
    <w:p w:rsidR="00886EF0" w:rsidRDefault="00886EF0" w:rsidP="00886EF0">
      <w:pPr>
        <w:pStyle w:val="Prrafodelista"/>
        <w:numPr>
          <w:ilvl w:val="0"/>
          <w:numId w:val="2"/>
        </w:numPr>
        <w:jc w:val="both"/>
      </w:pPr>
      <w:r>
        <w:t xml:space="preserve">Lic. Felipe </w:t>
      </w:r>
      <w:r w:rsidR="00B000E9">
        <w:t>Arana</w:t>
      </w:r>
      <w:r>
        <w:t xml:space="preserve"> </w:t>
      </w:r>
      <w:r w:rsidR="00C65474">
        <w:t>Landeros</w:t>
      </w:r>
    </w:p>
    <w:p w:rsidR="00886EF0" w:rsidRDefault="00886EF0" w:rsidP="00886EF0">
      <w:pPr>
        <w:pStyle w:val="Prrafodelista"/>
        <w:numPr>
          <w:ilvl w:val="0"/>
          <w:numId w:val="2"/>
        </w:numPr>
        <w:jc w:val="both"/>
      </w:pPr>
      <w:r>
        <w:t xml:space="preserve">C. </w:t>
      </w:r>
      <w:r w:rsidR="00B000E9">
        <w:t>Pedro</w:t>
      </w:r>
      <w:r>
        <w:t xml:space="preserve"> </w:t>
      </w:r>
      <w:r w:rsidR="00B000E9">
        <w:t>González</w:t>
      </w:r>
      <w:r>
        <w:t xml:space="preserve"> virgen</w:t>
      </w:r>
    </w:p>
    <w:p w:rsidR="00886EF0" w:rsidRDefault="00886EF0" w:rsidP="00886EF0">
      <w:pPr>
        <w:pStyle w:val="Prrafodelista"/>
        <w:numPr>
          <w:ilvl w:val="0"/>
          <w:numId w:val="2"/>
        </w:numPr>
        <w:jc w:val="both"/>
      </w:pPr>
      <w:r>
        <w:t xml:space="preserve">Lic. </w:t>
      </w:r>
      <w:r w:rsidR="00B000E9">
        <w:t>José</w:t>
      </w:r>
      <w:r>
        <w:t xml:space="preserve"> Alfredo </w:t>
      </w:r>
      <w:r w:rsidR="00B000E9">
        <w:t>Sánchez</w:t>
      </w:r>
      <w:r>
        <w:t xml:space="preserve"> dueñas</w:t>
      </w:r>
    </w:p>
    <w:p w:rsidR="00886EF0" w:rsidRDefault="00886EF0" w:rsidP="00886EF0">
      <w:pPr>
        <w:pStyle w:val="Prrafodelista"/>
        <w:numPr>
          <w:ilvl w:val="0"/>
          <w:numId w:val="2"/>
        </w:numPr>
        <w:jc w:val="both"/>
      </w:pPr>
      <w:r>
        <w:t xml:space="preserve">Mtra. Adelina </w:t>
      </w:r>
      <w:r w:rsidR="00B000E9">
        <w:t>cárdenas</w:t>
      </w:r>
      <w:r>
        <w:t xml:space="preserve"> </w:t>
      </w:r>
      <w:r w:rsidR="00B000E9">
        <w:t>Gómez</w:t>
      </w:r>
    </w:p>
    <w:p w:rsidR="00CA6AE5" w:rsidRDefault="00C65474" w:rsidP="000C2D92">
      <w:pPr>
        <w:pStyle w:val="Prrafodelista"/>
        <w:numPr>
          <w:ilvl w:val="0"/>
          <w:numId w:val="2"/>
        </w:numPr>
        <w:jc w:val="both"/>
      </w:pPr>
      <w:proofErr w:type="spellStart"/>
      <w:r>
        <w:t>J.Jesús</w:t>
      </w:r>
      <w:proofErr w:type="spellEnd"/>
      <w:r w:rsidR="00886EF0">
        <w:t xml:space="preserve"> </w:t>
      </w:r>
      <w:r w:rsidR="00B000E9">
        <w:t>Sánchez</w:t>
      </w:r>
      <w:r w:rsidR="00886EF0">
        <w:t xml:space="preserve"> </w:t>
      </w:r>
      <w:proofErr w:type="spellStart"/>
      <w:r w:rsidR="00B000E9">
        <w:t>Sánchez</w:t>
      </w:r>
      <w:proofErr w:type="spellEnd"/>
    </w:p>
    <w:p w:rsidR="00CA6AE5" w:rsidRDefault="00886EF0" w:rsidP="00886EF0">
      <w:pPr>
        <w:jc w:val="both"/>
      </w:pPr>
      <w:r w:rsidRPr="00B1708E">
        <w:rPr>
          <w:b/>
        </w:rPr>
        <w:lastRenderedPageBreak/>
        <w:t>DOS</w:t>
      </w:r>
      <w:r>
        <w:t xml:space="preserve">.-Dado lo anterior se desprende la existencia del quórum legal con la asistencia de todos los regidores, por lo que el presidente municipal  el LIC. </w:t>
      </w:r>
      <w:r w:rsidR="00B000E9">
        <w:t>José</w:t>
      </w:r>
      <w:r>
        <w:t xml:space="preserve"> de la Cruz </w:t>
      </w:r>
      <w:r w:rsidR="00B000E9">
        <w:t>González</w:t>
      </w:r>
      <w:r>
        <w:t xml:space="preserve"> Regalado declaró instalada legalmente la sesión; siendo validos todos los acuerdos que en ella se toman.</w:t>
      </w:r>
    </w:p>
    <w:p w:rsidR="009A5269" w:rsidRDefault="00F26F2C" w:rsidP="009A5269">
      <w:pPr>
        <w:jc w:val="both"/>
        <w:rPr>
          <w:rFonts w:ascii="Arial" w:hAnsi="Arial" w:cs="Arial"/>
        </w:rPr>
      </w:pPr>
      <w:r>
        <w:rPr>
          <w:b/>
        </w:rPr>
        <w:t>TRES</w:t>
      </w:r>
      <w:r w:rsidR="00FC5B11">
        <w:rPr>
          <w:b/>
        </w:rPr>
        <w:t xml:space="preserve">.- </w:t>
      </w:r>
      <w:r w:rsidR="009A5269" w:rsidRPr="009A5269">
        <w:rPr>
          <w:rFonts w:ascii="Arial" w:hAnsi="Arial" w:cs="Arial"/>
        </w:rPr>
        <w:t>Lectura, discusión y aprobación del acta anterior</w:t>
      </w:r>
      <w:r w:rsidR="009A5269">
        <w:rPr>
          <w:rFonts w:ascii="Arial" w:hAnsi="Arial" w:cs="Arial"/>
        </w:rPr>
        <w:t>.</w:t>
      </w:r>
      <w:r w:rsidR="009A5269" w:rsidRPr="009A5269">
        <w:rPr>
          <w:rFonts w:ascii="Arial" w:hAnsi="Arial" w:cs="Arial"/>
        </w:rPr>
        <w:t xml:space="preserve"> </w:t>
      </w:r>
    </w:p>
    <w:p w:rsidR="000D5710" w:rsidRPr="000C2D92" w:rsidRDefault="009A5269" w:rsidP="00886EF0">
      <w:pPr>
        <w:jc w:val="both"/>
        <w:rPr>
          <w:rFonts w:ascii="Arial" w:hAnsi="Arial" w:cs="Arial"/>
          <w:b/>
          <w:sz w:val="24"/>
          <w:szCs w:val="24"/>
        </w:rPr>
      </w:pPr>
      <w:r w:rsidRPr="009A5269">
        <w:rPr>
          <w:rFonts w:ascii="Arial" w:hAnsi="Arial" w:cs="Arial"/>
          <w:b/>
        </w:rPr>
        <w:t>APROBADO POR UNANIMIDAD DE LOS PRESENTES (11/11).</w:t>
      </w:r>
    </w:p>
    <w:p w:rsidR="00CA6AE5" w:rsidRDefault="009A5269" w:rsidP="00886EF0">
      <w:pPr>
        <w:jc w:val="both"/>
      </w:pPr>
      <w:r>
        <w:rPr>
          <w:b/>
        </w:rPr>
        <w:t xml:space="preserve">CUATRO.- </w:t>
      </w:r>
      <w:r>
        <w:t>U</w:t>
      </w:r>
      <w:r w:rsidR="00FC5B11">
        <w:t xml:space="preserve">na vez dado a conocer el orden del </w:t>
      </w:r>
      <w:r w:rsidR="00F26F2C">
        <w:t>día</w:t>
      </w:r>
      <w:r w:rsidR="00FC5B11">
        <w:t xml:space="preserve"> ante la asamblea de ayuntamiento, se somete a votación </w:t>
      </w:r>
      <w:r w:rsidR="00F26F2C">
        <w:t>resultando:</w:t>
      </w:r>
    </w:p>
    <w:p w:rsidR="00ED2E58" w:rsidRDefault="00FC5B11" w:rsidP="00886EF0">
      <w:pPr>
        <w:jc w:val="both"/>
        <w:rPr>
          <w:b/>
        </w:rPr>
      </w:pPr>
      <w:r>
        <w:t xml:space="preserve"> </w:t>
      </w:r>
      <w:r w:rsidRPr="00FB4EE6">
        <w:rPr>
          <w:b/>
        </w:rPr>
        <w:t>APROBADO POR UNANIMIDAD DE LOS PRESENTES (11/11).</w:t>
      </w:r>
    </w:p>
    <w:p w:rsidR="003723AD" w:rsidRDefault="009A5269" w:rsidP="00A16656">
      <w:pPr>
        <w:jc w:val="both"/>
      </w:pPr>
      <w:r w:rsidRPr="00571C6E">
        <w:rPr>
          <w:b/>
        </w:rPr>
        <w:t>CINCO</w:t>
      </w:r>
      <w:r w:rsidR="00DB73B6" w:rsidRPr="00571C6E">
        <w:rPr>
          <w:b/>
        </w:rPr>
        <w:t>.-</w:t>
      </w:r>
      <w:r w:rsidR="00571C6E" w:rsidRPr="00571C6E">
        <w:t xml:space="preserve"> </w:t>
      </w:r>
      <w:r w:rsidR="00571C6E">
        <w:t xml:space="preserve">El Presidente Municipal propone se autorice el pago de terreno para Aljibe en Soyatlan del Oro. </w:t>
      </w:r>
    </w:p>
    <w:p w:rsidR="00F65AFA" w:rsidRPr="003723AD" w:rsidRDefault="00F65AFA" w:rsidP="00A16656">
      <w:pPr>
        <w:jc w:val="both"/>
      </w:pPr>
      <w:r>
        <w:t xml:space="preserve">Se realizara un contrato de compra-venta entre ambas partes. </w:t>
      </w:r>
    </w:p>
    <w:p w:rsidR="00CA77C6" w:rsidRPr="00430884" w:rsidRDefault="00ED2E58" w:rsidP="00430884">
      <w:pPr>
        <w:jc w:val="both"/>
        <w:rPr>
          <w:b/>
        </w:rPr>
      </w:pPr>
      <w:r>
        <w:rPr>
          <w:b/>
        </w:rPr>
        <w:t>UNA VEZ DISCUTIDO Y ANALIZADO DICHO PUNTO SE SOMENTE A VOTACION SIENDO APROBADO POR UNANIMIDAD</w:t>
      </w:r>
      <w:proofErr w:type="gramStart"/>
      <w:r>
        <w:rPr>
          <w:b/>
        </w:rPr>
        <w:t>.(</w:t>
      </w:r>
      <w:proofErr w:type="gramEnd"/>
      <w:r>
        <w:rPr>
          <w:b/>
        </w:rPr>
        <w:t>11/11).</w:t>
      </w:r>
    </w:p>
    <w:p w:rsidR="000C2D92" w:rsidRDefault="000C2D92" w:rsidP="005456B1">
      <w:pPr>
        <w:jc w:val="both"/>
      </w:pPr>
      <w:r w:rsidRPr="00571C6E">
        <w:rPr>
          <w:b/>
        </w:rPr>
        <w:t>SEIS</w:t>
      </w:r>
      <w:r w:rsidR="00780CC9" w:rsidRPr="00571C6E">
        <w:rPr>
          <w:b/>
        </w:rPr>
        <w:t>.</w:t>
      </w:r>
      <w:r w:rsidR="004D0C1A">
        <w:t>-</w:t>
      </w:r>
      <w:r w:rsidRPr="000C2D92">
        <w:t xml:space="preserve"> </w:t>
      </w:r>
      <w:r w:rsidR="00571C6E">
        <w:t xml:space="preserve">El Director encargado de le Telesecundaria de Tacota pide se le apoye para mantenimiento de la misma. </w:t>
      </w:r>
    </w:p>
    <w:p w:rsidR="00C24AAF" w:rsidRDefault="00C24AAF" w:rsidP="00C24AAF">
      <w:pPr>
        <w:jc w:val="both"/>
        <w:rPr>
          <w:b/>
        </w:rPr>
      </w:pPr>
      <w:r>
        <w:rPr>
          <w:b/>
        </w:rPr>
        <w:t>UNA VEZ DISCUTIDO Y ANALIZADO DICHO PUNTO SE SOMENTE A VOTACION SIENDO APROBADO POR UNANIMIDAD (11/11).</w:t>
      </w:r>
    </w:p>
    <w:p w:rsidR="005456B1" w:rsidRDefault="00C24AAF" w:rsidP="00DB73B6">
      <w:pPr>
        <w:jc w:val="both"/>
      </w:pPr>
      <w:r w:rsidRPr="00571C6E">
        <w:rPr>
          <w:b/>
        </w:rPr>
        <w:t>SIETE.-</w:t>
      </w:r>
      <w:r w:rsidRPr="00C24AAF">
        <w:t xml:space="preserve"> </w:t>
      </w:r>
      <w:r w:rsidR="00571C6E">
        <w:t xml:space="preserve">El Presidente Municipal propone se autorice contrato de Comodato del H. Ayuntamiento a la Asociación Ganadera de Atengo, Jal. Sobre un terreno con una superficie de 2,721.41 M2. </w:t>
      </w:r>
    </w:p>
    <w:p w:rsidR="00D92EBA" w:rsidRDefault="00D92EBA" w:rsidP="00DB73B6">
      <w:pPr>
        <w:jc w:val="both"/>
      </w:pPr>
      <w:r>
        <w:t>Ubicació</w:t>
      </w:r>
      <w:r w:rsidR="00B6372A">
        <w:t>n con coordenadas X-580510.62, Y- 2241599.07 .</w:t>
      </w:r>
      <w:r>
        <w:t xml:space="preserve">Ya que se encuentra en </w:t>
      </w:r>
      <w:r w:rsidR="00B6372A">
        <w:t>trámites</w:t>
      </w:r>
      <w:r>
        <w:t xml:space="preserve"> de regularización de predios urbanos a favor del ayuntamiento de Atengo.</w:t>
      </w:r>
    </w:p>
    <w:p w:rsidR="00C24AAF" w:rsidRDefault="00C24AAF" w:rsidP="00C24AAF">
      <w:pPr>
        <w:jc w:val="both"/>
        <w:rPr>
          <w:b/>
        </w:rPr>
      </w:pPr>
      <w:r>
        <w:rPr>
          <w:b/>
        </w:rPr>
        <w:t xml:space="preserve">UNA VEZ DISCUTIDO Y ANALIZADO DICHO PUNTO SE SOMENTE A VOTACION SIENDO APROBADO POR UNANIMIDAD (11/11). </w:t>
      </w:r>
    </w:p>
    <w:p w:rsidR="00DB73B6" w:rsidRDefault="00C24AAF" w:rsidP="00D20629">
      <w:pPr>
        <w:jc w:val="both"/>
      </w:pPr>
      <w:r w:rsidRPr="00DA13FA">
        <w:rPr>
          <w:b/>
        </w:rPr>
        <w:t xml:space="preserve">OCHO.- </w:t>
      </w:r>
      <w:r w:rsidR="00DA13FA">
        <w:t xml:space="preserve">La Asociación Ganadera Local de Atengo, solicita apoyo para que se le facilite una oficina en la cual puedan establecer un módulo para llevar a cabo el trámite renovación de UPP, es por lo mismo que requieren que se les preste la oficina que se encuentra atrás de la oficina Recaudadora, de igual forma quieren que se les apoye con un equipo de cómputo, escritorio y el pago del internet. </w:t>
      </w:r>
    </w:p>
    <w:p w:rsidR="006D7C73" w:rsidRDefault="006D7C73" w:rsidP="00D20629">
      <w:pPr>
        <w:jc w:val="both"/>
      </w:pPr>
      <w:r>
        <w:t xml:space="preserve"> El apoyo Solo será hasta el 31 de diciembre del 2017</w:t>
      </w:r>
    </w:p>
    <w:p w:rsidR="00D20629" w:rsidRDefault="00D20629" w:rsidP="00D20629">
      <w:pPr>
        <w:jc w:val="both"/>
        <w:rPr>
          <w:b/>
        </w:rPr>
      </w:pPr>
      <w:r>
        <w:rPr>
          <w:b/>
        </w:rPr>
        <w:t xml:space="preserve">UNA VEZ DISCUTIDO Y ANALIZADO DICHO PUNTO SE SOMENTE A VOTACION SIENDO APROBADO POR UNANIMIDAD (11/11). </w:t>
      </w:r>
    </w:p>
    <w:p w:rsidR="00DA13FA" w:rsidRDefault="00A96C23" w:rsidP="00DA13FA">
      <w:pPr>
        <w:jc w:val="both"/>
      </w:pPr>
      <w:r w:rsidRPr="00DA13FA">
        <w:rPr>
          <w:b/>
        </w:rPr>
        <w:t xml:space="preserve">NUEVE.- </w:t>
      </w:r>
      <w:r w:rsidR="00DA13FA">
        <w:t xml:space="preserve">Acuerdo Legislativo número 1180-LXI-17 en él se exhorta a los municipios que cuenten con una superficie forestal para que den cumplimiento con la Legislación en Materia Forestal y conformen brigadas para la Prevención y Combate de Incendios Forestales.  </w:t>
      </w:r>
    </w:p>
    <w:p w:rsidR="00DA13FA" w:rsidRDefault="00DA13FA" w:rsidP="00DA13FA">
      <w:pPr>
        <w:jc w:val="both"/>
        <w:rPr>
          <w:b/>
        </w:rPr>
      </w:pPr>
      <w:r>
        <w:rPr>
          <w:b/>
        </w:rPr>
        <w:t xml:space="preserve">UNA VEZ DISCUTIDO Y ANALIZADO DICHO PUNTO SE SOMENTE A VOTACION SIENDO APROBADO POR UNANIMIDAD (11/11). </w:t>
      </w:r>
    </w:p>
    <w:p w:rsidR="00DA13FA" w:rsidRDefault="00DA13FA" w:rsidP="00DA13FA">
      <w:pPr>
        <w:jc w:val="both"/>
      </w:pPr>
      <w:r w:rsidRPr="00DA13FA">
        <w:rPr>
          <w:b/>
        </w:rPr>
        <w:t>DIEZ.-</w:t>
      </w:r>
      <w:r w:rsidRPr="00DA13FA">
        <w:t xml:space="preserve"> </w:t>
      </w:r>
      <w:r>
        <w:t xml:space="preserve">El Presidente Municipal propone se autorice instalar el Sistema Municipal de Protección Integral de Niños, Niñas y Adolescentes. </w:t>
      </w:r>
    </w:p>
    <w:p w:rsidR="00DA13FA" w:rsidRDefault="00DA13FA" w:rsidP="00DA13FA">
      <w:pPr>
        <w:jc w:val="both"/>
        <w:rPr>
          <w:b/>
        </w:rPr>
      </w:pPr>
      <w:r>
        <w:rPr>
          <w:b/>
        </w:rPr>
        <w:t xml:space="preserve">UNA VEZ DISCUTIDO Y ANALIZADO DICHO PUNTO SE SOMENTE A VOTACION SIENDO APROBADO POR UNANIMIDAD (11/11). </w:t>
      </w:r>
    </w:p>
    <w:p w:rsidR="00CE7B04" w:rsidRDefault="00CE7B04" w:rsidP="00DA13FA">
      <w:pPr>
        <w:jc w:val="both"/>
        <w:rPr>
          <w:b/>
        </w:rPr>
      </w:pPr>
    </w:p>
    <w:p w:rsidR="00DA13FA" w:rsidRDefault="00DA13FA" w:rsidP="00DA13FA">
      <w:pPr>
        <w:jc w:val="both"/>
      </w:pPr>
      <w:r w:rsidRPr="00DA13FA">
        <w:rPr>
          <w:b/>
        </w:rPr>
        <w:lastRenderedPageBreak/>
        <w:t>ONCE.-</w:t>
      </w:r>
      <w:r w:rsidRPr="00DA13FA">
        <w:t xml:space="preserve"> </w:t>
      </w:r>
      <w:r>
        <w:t xml:space="preserve">Propuesta del Presidente Municipal para la aprobación de los Proyectos de Lotificación y Urbanización, </w:t>
      </w:r>
      <w:bookmarkStart w:id="0" w:name="_GoBack"/>
      <w:bookmarkEnd w:id="0"/>
      <w:r>
        <w:t xml:space="preserve">de 26 Expedientes en Proceso de Regularización a través de la Ley para la Regularización y Titulación de Predios Urbanos. </w:t>
      </w:r>
    </w:p>
    <w:p w:rsidR="00DA13FA" w:rsidRDefault="00DA13FA" w:rsidP="00DA13FA">
      <w:pPr>
        <w:jc w:val="both"/>
        <w:rPr>
          <w:b/>
        </w:rPr>
      </w:pPr>
      <w:r>
        <w:rPr>
          <w:b/>
        </w:rPr>
        <w:t xml:space="preserve">UNA VEZ DISCUTIDO Y ANALIZADO DICHO PUNTO SE SOMENTE A VOTACION SIENDO APROBADO POR UNANIMIDAD (11/11). </w:t>
      </w:r>
    </w:p>
    <w:p w:rsidR="00DA13FA" w:rsidRDefault="00DA13FA" w:rsidP="00DA13FA">
      <w:pPr>
        <w:jc w:val="both"/>
      </w:pPr>
      <w:r w:rsidRPr="00DA13FA">
        <w:rPr>
          <w:b/>
        </w:rPr>
        <w:t>DOCE.-</w:t>
      </w:r>
      <w:r w:rsidRPr="00DA13FA">
        <w:t xml:space="preserve"> </w:t>
      </w:r>
      <w:r>
        <w:t xml:space="preserve">Propuesta del Presidente Municipal para declarar formalmente Regularizados 26 Expedientes de Lotes y Predios, en Proceso de Regularización a través de la Ley para la Regularización y Titulación de Predios Urbanos en el Estado de Jalisco. </w:t>
      </w:r>
    </w:p>
    <w:p w:rsidR="00DA13FA" w:rsidRDefault="00DA13FA" w:rsidP="00D20629">
      <w:pPr>
        <w:jc w:val="both"/>
        <w:rPr>
          <w:b/>
        </w:rPr>
      </w:pPr>
      <w:r>
        <w:rPr>
          <w:b/>
        </w:rPr>
        <w:t xml:space="preserve">UNA VEZ DISCUTIDO Y ANALIZADO DICHO PUNTO SE SOMENTE A VOTACION SIENDO APROBADO POR UNANIMIDAD (11/11). </w:t>
      </w:r>
    </w:p>
    <w:p w:rsidR="00D20629" w:rsidRDefault="00DA13FA" w:rsidP="00D20629">
      <w:pPr>
        <w:jc w:val="both"/>
        <w:rPr>
          <w:b/>
        </w:rPr>
      </w:pPr>
      <w:r>
        <w:rPr>
          <w:b/>
        </w:rPr>
        <w:t xml:space="preserve">TRECE.- </w:t>
      </w:r>
      <w:r w:rsidR="00A96C23">
        <w:rPr>
          <w:b/>
        </w:rPr>
        <w:t>ASUNTOS VARIOS</w:t>
      </w:r>
    </w:p>
    <w:p w:rsidR="00A96C23" w:rsidRPr="00DA13FA" w:rsidRDefault="00A96C23" w:rsidP="00D20629">
      <w:pPr>
        <w:jc w:val="both"/>
      </w:pPr>
      <w:r>
        <w:rPr>
          <w:b/>
        </w:rPr>
        <w:t xml:space="preserve">A).- </w:t>
      </w:r>
      <w:r w:rsidR="00CA7246">
        <w:t xml:space="preserve">EL C. Catarino Gil </w:t>
      </w:r>
      <w:r w:rsidR="00D15741">
        <w:t>Álvarez</w:t>
      </w:r>
      <w:r w:rsidR="00DA13FA">
        <w:t xml:space="preserve"> hace la petición para que se le autorice</w:t>
      </w:r>
      <w:r w:rsidR="00CA7246">
        <w:t xml:space="preserve"> el cambio de uso de suelo del predio denominado “la capilla” ubicado en el municipio de atengo, con una superficie de aproximadamente una hectárea.</w:t>
      </w:r>
    </w:p>
    <w:p w:rsidR="007A6331" w:rsidRDefault="00D40ED6" w:rsidP="00D40ED6">
      <w:pPr>
        <w:jc w:val="both"/>
        <w:rPr>
          <w:b/>
        </w:rPr>
      </w:pPr>
      <w:r>
        <w:rPr>
          <w:b/>
        </w:rPr>
        <w:t xml:space="preserve">UNA VEZ DISCUTIDO Y ANALIZADO DICHO PUNTO SE SOMENTE A VOTACION SIENDO APROBADO POR UNANIMIDAD (11/11). </w:t>
      </w:r>
    </w:p>
    <w:p w:rsidR="007A6331" w:rsidRPr="00CE7B04" w:rsidRDefault="00D40ED6" w:rsidP="0092588F">
      <w:pPr>
        <w:pStyle w:val="Sinespaciado"/>
        <w:jc w:val="both"/>
        <w:rPr>
          <w:rFonts w:eastAsia="MS Mincho" w:cs="Arial"/>
          <w:lang w:val="es-ES_tradnl" w:eastAsia="es-ES"/>
        </w:rPr>
      </w:pPr>
      <w:r w:rsidRPr="00DB73B6">
        <w:rPr>
          <w:b/>
        </w:rPr>
        <w:t>B).-</w:t>
      </w:r>
      <w:r>
        <w:t xml:space="preserve"> </w:t>
      </w:r>
      <w:r w:rsidR="007A6331" w:rsidRPr="00CE7B04">
        <w:rPr>
          <w:rFonts w:eastAsia="MS Mincho" w:cs="Arial"/>
          <w:lang w:val="es-ES_tradnl" w:eastAsia="es-ES"/>
        </w:rPr>
        <w:t>El presidente Municipal expone al Pleno la necesidad de autorizar y convenir recursos con la Secretaria de Desarrollo Agrario, Territorial y Urbano (SEDATU) y el Fideicomiso Fondo Nacional de Habitaciones Populares (FONHAPO) por la cantidad de $ 2, 707, 608.90 ( Dos millones setecientos siete mil seiscientos ocho pesos y 90/100m.n.) con origen de los recursos del fondo de aportaciones para la infraestructura municipal RAMO-33 como aportación local de acciones de vivienda dentro del Programa Apoyo a la Vivienda para el ejercicio fiscal 2017 del FONHAPO.</w:t>
      </w:r>
    </w:p>
    <w:p w:rsidR="007A6331" w:rsidRPr="00CE7B04" w:rsidRDefault="007A6331" w:rsidP="007A6331">
      <w:pPr>
        <w:spacing w:after="0" w:line="240" w:lineRule="auto"/>
        <w:rPr>
          <w:rFonts w:eastAsia="MS Mincho" w:cs="Arial"/>
          <w:lang w:val="es-ES_tradnl" w:eastAsia="es-ES"/>
        </w:rPr>
      </w:pPr>
    </w:p>
    <w:p w:rsidR="007A6331" w:rsidRPr="00CE7B04" w:rsidRDefault="007A6331" w:rsidP="007A6331">
      <w:pPr>
        <w:spacing w:after="0" w:line="240" w:lineRule="auto"/>
        <w:rPr>
          <w:rFonts w:eastAsia="MS Mincho" w:cs="Arial"/>
          <w:lang w:val="es-ES_tradnl" w:eastAsia="es-ES"/>
        </w:rPr>
      </w:pPr>
      <w:r w:rsidRPr="00CE7B04">
        <w:rPr>
          <w:rFonts w:eastAsia="MS Mincho" w:cs="Arial"/>
          <w:lang w:val="es-ES_tradnl" w:eastAsia="es-ES"/>
        </w:rPr>
        <w:t>Programa: apoyo a la vivienda 2017</w:t>
      </w:r>
    </w:p>
    <w:p w:rsidR="007A6331" w:rsidRPr="00CE7B04" w:rsidRDefault="007A6331" w:rsidP="007A6331">
      <w:pPr>
        <w:spacing w:after="0" w:line="240" w:lineRule="auto"/>
        <w:rPr>
          <w:rFonts w:eastAsia="MS Mincho" w:cs="Arial"/>
          <w:lang w:val="es-ES_tradnl" w:eastAsia="es-ES"/>
        </w:rPr>
      </w:pPr>
    </w:p>
    <w:p w:rsidR="007A6331" w:rsidRPr="00CE7B04" w:rsidRDefault="007A6331" w:rsidP="007A6331">
      <w:pPr>
        <w:spacing w:after="0" w:line="240" w:lineRule="auto"/>
        <w:rPr>
          <w:rFonts w:eastAsia="MS Mincho" w:cs="Arial"/>
          <w:lang w:val="es-ES_tradnl" w:eastAsia="es-ES"/>
        </w:rPr>
      </w:pPr>
      <w:r w:rsidRPr="00CE7B04">
        <w:rPr>
          <w:rFonts w:eastAsia="MS Mincho" w:cs="Arial"/>
          <w:lang w:val="es-ES_tradnl" w:eastAsia="es-ES"/>
        </w:rPr>
        <w:t>Costo unitario por acción: $52,836.43</w:t>
      </w:r>
    </w:p>
    <w:p w:rsidR="007A6331" w:rsidRPr="00CE7B04" w:rsidRDefault="007A6331" w:rsidP="007A6331">
      <w:pPr>
        <w:spacing w:after="0" w:line="240" w:lineRule="auto"/>
        <w:rPr>
          <w:rFonts w:eastAsia="MS Mincho" w:cs="Arial"/>
          <w:lang w:val="es-ES_tradnl" w:eastAsia="es-ES"/>
        </w:rPr>
      </w:pPr>
      <w:r w:rsidRPr="00CE7B04">
        <w:rPr>
          <w:rFonts w:eastAsia="MS Mincho" w:cs="Arial"/>
          <w:lang w:val="es-ES_tradnl" w:eastAsia="es-ES"/>
        </w:rPr>
        <w:t>Número de acciones: 30 cuartos para baños</w:t>
      </w:r>
    </w:p>
    <w:p w:rsidR="007A6331" w:rsidRPr="00CE7B04" w:rsidRDefault="007A6331" w:rsidP="007A6331">
      <w:pPr>
        <w:spacing w:after="0" w:line="240" w:lineRule="auto"/>
        <w:rPr>
          <w:rFonts w:eastAsia="MS Mincho" w:cs="Arial"/>
          <w:lang w:val="es-ES_tradnl" w:eastAsia="es-ES"/>
        </w:rPr>
      </w:pPr>
    </w:p>
    <w:p w:rsidR="007A6331" w:rsidRPr="00CE7B04" w:rsidRDefault="007A6331" w:rsidP="007A6331">
      <w:pPr>
        <w:spacing w:after="0" w:line="240" w:lineRule="auto"/>
        <w:rPr>
          <w:rFonts w:eastAsia="MS Mincho" w:cs="Arial"/>
          <w:lang w:val="es-ES_tradnl" w:eastAsia="es-ES"/>
        </w:rPr>
      </w:pPr>
      <w:r w:rsidRPr="00CE7B04">
        <w:rPr>
          <w:rFonts w:eastAsia="MS Mincho" w:cs="Arial"/>
          <w:lang w:val="es-ES_tradnl" w:eastAsia="es-ES"/>
        </w:rPr>
        <w:t>Costo unitario por acción: $63,330.32</w:t>
      </w:r>
    </w:p>
    <w:p w:rsidR="007A6331" w:rsidRPr="00CE7B04" w:rsidRDefault="007A6331" w:rsidP="007A6331">
      <w:pPr>
        <w:spacing w:after="0" w:line="240" w:lineRule="auto"/>
        <w:rPr>
          <w:rFonts w:eastAsia="MS Mincho" w:cs="Arial"/>
          <w:lang w:val="es-ES_tradnl" w:eastAsia="es-ES"/>
        </w:rPr>
      </w:pPr>
      <w:r w:rsidRPr="00CE7B04">
        <w:rPr>
          <w:rFonts w:eastAsia="MS Mincho" w:cs="Arial"/>
          <w:lang w:val="es-ES_tradnl" w:eastAsia="es-ES"/>
        </w:rPr>
        <w:t xml:space="preserve">Número de acciones: 50 cuartos para dormitorios </w:t>
      </w:r>
    </w:p>
    <w:p w:rsidR="007A6331" w:rsidRPr="00CE7B04" w:rsidRDefault="007A6331" w:rsidP="007A6331">
      <w:pPr>
        <w:spacing w:after="0" w:line="240" w:lineRule="auto"/>
        <w:rPr>
          <w:rFonts w:eastAsia="MS Mincho" w:cs="Times New Roman"/>
          <w:lang w:val="es-ES_tradnl" w:eastAsia="es-ES"/>
        </w:rPr>
      </w:pPr>
    </w:p>
    <w:p w:rsidR="0092588F" w:rsidRDefault="0092588F" w:rsidP="007A6331">
      <w:pPr>
        <w:spacing w:after="0" w:line="240" w:lineRule="auto"/>
        <w:rPr>
          <w:rFonts w:ascii="Cambria" w:eastAsia="MS Mincho" w:hAnsi="Cambria" w:cs="Times New Roman"/>
          <w:sz w:val="24"/>
          <w:szCs w:val="24"/>
          <w:lang w:val="es-ES_tradnl" w:eastAsia="es-ES"/>
        </w:rPr>
      </w:pPr>
    </w:p>
    <w:p w:rsidR="007A6331" w:rsidRPr="007A6331" w:rsidRDefault="007A6331" w:rsidP="007A6331">
      <w:pPr>
        <w:spacing w:after="0" w:line="240" w:lineRule="auto"/>
        <w:rPr>
          <w:rFonts w:ascii="Cambria" w:eastAsia="MS Mincho" w:hAnsi="Cambria" w:cs="Times New Roman"/>
          <w:sz w:val="24"/>
          <w:szCs w:val="24"/>
          <w:lang w:val="es-ES_tradnl" w:eastAsia="es-ES"/>
        </w:rPr>
      </w:pPr>
      <w:r w:rsidRPr="007A6331">
        <w:rPr>
          <w:rFonts w:ascii="Cambria" w:eastAsia="MS Mincho" w:hAnsi="Cambria" w:cs="Times New Roman"/>
          <w:sz w:val="24"/>
          <w:szCs w:val="24"/>
          <w:lang w:val="es-ES_tradnl" w:eastAsia="es-ES"/>
        </w:rPr>
        <w:t>ESTRUCTURA FINANCIERA:</w:t>
      </w:r>
    </w:p>
    <w:p w:rsidR="007A6331" w:rsidRDefault="007A6331" w:rsidP="007A6331">
      <w:pPr>
        <w:spacing w:after="0" w:line="240" w:lineRule="auto"/>
        <w:rPr>
          <w:rFonts w:ascii="Cambria" w:eastAsia="MS Mincho" w:hAnsi="Cambria" w:cs="Times New Roman"/>
          <w:sz w:val="20"/>
          <w:szCs w:val="20"/>
          <w:lang w:val="es-ES_tradnl" w:eastAsia="es-ES"/>
        </w:rPr>
      </w:pPr>
    </w:p>
    <w:p w:rsidR="0092588F" w:rsidRPr="007A6331" w:rsidRDefault="0092588F" w:rsidP="007A6331">
      <w:pPr>
        <w:spacing w:after="0" w:line="240" w:lineRule="auto"/>
        <w:rPr>
          <w:rFonts w:ascii="Cambria" w:eastAsia="MS Mincho" w:hAnsi="Cambria" w:cs="Times New Roman"/>
          <w:sz w:val="20"/>
          <w:szCs w:val="20"/>
          <w:lang w:val="es-ES_tradnl" w:eastAsia="es-ES"/>
        </w:rPr>
      </w:pPr>
    </w:p>
    <w:tbl>
      <w:tblPr>
        <w:tblStyle w:val="Tablaconcuadrcula1"/>
        <w:tblW w:w="0" w:type="auto"/>
        <w:tblLook w:val="04A0" w:firstRow="1" w:lastRow="0" w:firstColumn="1" w:lastColumn="0" w:noHBand="0" w:noVBand="1"/>
      </w:tblPr>
      <w:tblGrid>
        <w:gridCol w:w="1793"/>
        <w:gridCol w:w="1795"/>
        <w:gridCol w:w="1796"/>
        <w:gridCol w:w="1874"/>
        <w:gridCol w:w="1796"/>
      </w:tblGrid>
      <w:tr w:rsidR="007A6331" w:rsidRPr="007A6331" w:rsidTr="00C5219C">
        <w:tc>
          <w:tcPr>
            <w:tcW w:w="9054" w:type="dxa"/>
            <w:gridSpan w:val="5"/>
          </w:tcPr>
          <w:p w:rsidR="007A6331" w:rsidRPr="007A6331" w:rsidRDefault="007A6331" w:rsidP="007A6331">
            <w:pPr>
              <w:jc w:val="center"/>
              <w:rPr>
                <w:rFonts w:ascii="Cambria" w:hAnsi="Cambria" w:cs="Times New Roman"/>
                <w:sz w:val="20"/>
                <w:szCs w:val="20"/>
              </w:rPr>
            </w:pPr>
            <w:r w:rsidRPr="007A6331">
              <w:rPr>
                <w:rFonts w:ascii="Cambria" w:hAnsi="Cambria" w:cs="Times New Roman"/>
                <w:sz w:val="20"/>
                <w:szCs w:val="20"/>
              </w:rPr>
              <w:t>MONTOS UNITARIOS POR MODALIDAD (CUARTOS PARA BAÑO)</w:t>
            </w:r>
          </w:p>
        </w:tc>
      </w:tr>
      <w:tr w:rsidR="007A6331" w:rsidRPr="007A6331" w:rsidTr="00C5219C">
        <w:tc>
          <w:tcPr>
            <w:tcW w:w="1793"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TIPO DE ACCION</w:t>
            </w:r>
          </w:p>
        </w:tc>
        <w:tc>
          <w:tcPr>
            <w:tcW w:w="1795"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FEDERAL</w:t>
            </w:r>
          </w:p>
        </w:tc>
        <w:tc>
          <w:tcPr>
            <w:tcW w:w="17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MUNICIPAL (FAIS)</w:t>
            </w:r>
          </w:p>
        </w:tc>
        <w:tc>
          <w:tcPr>
            <w:tcW w:w="1874"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 xml:space="preserve">BENEFICIARIOS </w:t>
            </w:r>
          </w:p>
        </w:tc>
        <w:tc>
          <w:tcPr>
            <w:tcW w:w="17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TOTAL</w:t>
            </w:r>
          </w:p>
        </w:tc>
      </w:tr>
      <w:tr w:rsidR="007A6331" w:rsidRPr="007A6331" w:rsidTr="00C5219C">
        <w:tc>
          <w:tcPr>
            <w:tcW w:w="1793"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CUARTOS PARA BAÑO</w:t>
            </w:r>
          </w:p>
        </w:tc>
        <w:tc>
          <w:tcPr>
            <w:tcW w:w="1795"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$24,000.00</w:t>
            </w:r>
          </w:p>
        </w:tc>
        <w:tc>
          <w:tcPr>
            <w:tcW w:w="17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$27,286.43</w:t>
            </w:r>
          </w:p>
        </w:tc>
        <w:tc>
          <w:tcPr>
            <w:tcW w:w="1874"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$1,550.00</w:t>
            </w:r>
          </w:p>
        </w:tc>
        <w:tc>
          <w:tcPr>
            <w:tcW w:w="17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$52,836.43</w:t>
            </w:r>
          </w:p>
        </w:tc>
      </w:tr>
    </w:tbl>
    <w:p w:rsidR="007A6331" w:rsidRDefault="007A6331" w:rsidP="007A6331">
      <w:pPr>
        <w:spacing w:after="0" w:line="240" w:lineRule="auto"/>
        <w:rPr>
          <w:rFonts w:ascii="Cambria" w:eastAsia="MS Mincho" w:hAnsi="Cambria" w:cs="Times New Roman"/>
          <w:sz w:val="20"/>
          <w:szCs w:val="20"/>
          <w:lang w:val="es-ES_tradnl" w:eastAsia="es-ES"/>
        </w:rPr>
      </w:pPr>
    </w:p>
    <w:p w:rsidR="0092588F" w:rsidRPr="007A6331" w:rsidRDefault="0092588F" w:rsidP="007A6331">
      <w:pPr>
        <w:spacing w:after="0" w:line="240" w:lineRule="auto"/>
        <w:rPr>
          <w:rFonts w:ascii="Cambria" w:eastAsia="MS Mincho" w:hAnsi="Cambria" w:cs="Times New Roman"/>
          <w:sz w:val="20"/>
          <w:szCs w:val="20"/>
          <w:lang w:val="es-ES_tradnl" w:eastAsia="es-ES"/>
        </w:rPr>
      </w:pPr>
    </w:p>
    <w:tbl>
      <w:tblPr>
        <w:tblStyle w:val="Tablaconcuadrcula1"/>
        <w:tblW w:w="0" w:type="auto"/>
        <w:tblLook w:val="04A0" w:firstRow="1" w:lastRow="0" w:firstColumn="1" w:lastColumn="0" w:noHBand="0" w:noVBand="1"/>
      </w:tblPr>
      <w:tblGrid>
        <w:gridCol w:w="1793"/>
        <w:gridCol w:w="1795"/>
        <w:gridCol w:w="1796"/>
        <w:gridCol w:w="1874"/>
        <w:gridCol w:w="1796"/>
      </w:tblGrid>
      <w:tr w:rsidR="007A6331" w:rsidRPr="007A6331" w:rsidTr="00C5219C">
        <w:tc>
          <w:tcPr>
            <w:tcW w:w="9054" w:type="dxa"/>
            <w:gridSpan w:val="5"/>
          </w:tcPr>
          <w:p w:rsidR="007A6331" w:rsidRPr="007A6331" w:rsidRDefault="007A6331" w:rsidP="007A6331">
            <w:pPr>
              <w:jc w:val="center"/>
              <w:rPr>
                <w:rFonts w:ascii="Cambria" w:hAnsi="Cambria" w:cs="Times New Roman"/>
                <w:sz w:val="20"/>
                <w:szCs w:val="20"/>
              </w:rPr>
            </w:pPr>
            <w:r w:rsidRPr="007A6331">
              <w:rPr>
                <w:rFonts w:ascii="Cambria" w:hAnsi="Cambria" w:cs="Times New Roman"/>
                <w:sz w:val="20"/>
                <w:szCs w:val="20"/>
              </w:rPr>
              <w:t>MONTOS UNITARIOS POR MODALIDAD (CUARTOS PARA DORMITORIOS)</w:t>
            </w:r>
          </w:p>
        </w:tc>
      </w:tr>
      <w:tr w:rsidR="007A6331" w:rsidRPr="007A6331" w:rsidTr="00C5219C">
        <w:tc>
          <w:tcPr>
            <w:tcW w:w="1793"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TIPO DE ACCION</w:t>
            </w:r>
          </w:p>
        </w:tc>
        <w:tc>
          <w:tcPr>
            <w:tcW w:w="1795"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FEDERAL</w:t>
            </w:r>
          </w:p>
        </w:tc>
        <w:tc>
          <w:tcPr>
            <w:tcW w:w="17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MUNICIPAL (FAIS)</w:t>
            </w:r>
          </w:p>
        </w:tc>
        <w:tc>
          <w:tcPr>
            <w:tcW w:w="1874"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 xml:space="preserve">BENEFICIARIOS </w:t>
            </w:r>
          </w:p>
        </w:tc>
        <w:tc>
          <w:tcPr>
            <w:tcW w:w="17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TOTAL</w:t>
            </w:r>
          </w:p>
        </w:tc>
      </w:tr>
      <w:tr w:rsidR="007A6331" w:rsidRPr="007A6331" w:rsidTr="00C5219C">
        <w:tc>
          <w:tcPr>
            <w:tcW w:w="1793"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CUARTOS PARA DORMITORIOS</w:t>
            </w:r>
          </w:p>
        </w:tc>
        <w:tc>
          <w:tcPr>
            <w:tcW w:w="1795"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$24,000.00</w:t>
            </w:r>
          </w:p>
        </w:tc>
        <w:tc>
          <w:tcPr>
            <w:tcW w:w="17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$37,780.32</w:t>
            </w:r>
          </w:p>
        </w:tc>
        <w:tc>
          <w:tcPr>
            <w:tcW w:w="1874"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$1,550.00</w:t>
            </w:r>
          </w:p>
        </w:tc>
        <w:tc>
          <w:tcPr>
            <w:tcW w:w="17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$63,330.32</w:t>
            </w:r>
          </w:p>
        </w:tc>
      </w:tr>
    </w:tbl>
    <w:p w:rsidR="007A6331" w:rsidRDefault="007A6331" w:rsidP="007A6331">
      <w:pPr>
        <w:spacing w:after="0" w:line="240" w:lineRule="auto"/>
        <w:rPr>
          <w:rFonts w:ascii="Cambria" w:eastAsia="MS Mincho" w:hAnsi="Cambria" w:cs="Times New Roman"/>
          <w:sz w:val="20"/>
          <w:szCs w:val="20"/>
          <w:lang w:val="es-ES_tradnl" w:eastAsia="es-ES"/>
        </w:rPr>
      </w:pPr>
    </w:p>
    <w:p w:rsidR="007A6331" w:rsidRDefault="007A6331" w:rsidP="007A6331">
      <w:pPr>
        <w:spacing w:after="0" w:line="240" w:lineRule="auto"/>
        <w:rPr>
          <w:rFonts w:ascii="Cambria" w:eastAsia="MS Mincho" w:hAnsi="Cambria" w:cs="Times New Roman"/>
          <w:sz w:val="20"/>
          <w:szCs w:val="20"/>
          <w:lang w:val="es-ES_tradnl" w:eastAsia="es-ES"/>
        </w:rPr>
      </w:pPr>
    </w:p>
    <w:p w:rsidR="007A6331" w:rsidRPr="007A6331" w:rsidRDefault="007A6331" w:rsidP="007A6331">
      <w:pPr>
        <w:spacing w:after="0" w:line="240" w:lineRule="auto"/>
        <w:rPr>
          <w:rFonts w:ascii="Cambria" w:eastAsia="MS Mincho" w:hAnsi="Cambria" w:cs="Times New Roman"/>
          <w:sz w:val="20"/>
          <w:szCs w:val="20"/>
          <w:lang w:val="es-ES_tradnl" w:eastAsia="es-ES"/>
        </w:rPr>
      </w:pPr>
    </w:p>
    <w:tbl>
      <w:tblPr>
        <w:tblStyle w:val="Tablaconcuadrcula1"/>
        <w:tblW w:w="0" w:type="auto"/>
        <w:tblLook w:val="04A0" w:firstRow="1" w:lastRow="0" w:firstColumn="1" w:lastColumn="0" w:noHBand="0" w:noVBand="1"/>
      </w:tblPr>
      <w:tblGrid>
        <w:gridCol w:w="1488"/>
        <w:gridCol w:w="1488"/>
        <w:gridCol w:w="1492"/>
        <w:gridCol w:w="1492"/>
        <w:gridCol w:w="1598"/>
        <w:gridCol w:w="1496"/>
      </w:tblGrid>
      <w:tr w:rsidR="007A6331" w:rsidRPr="007A6331" w:rsidTr="00C5219C">
        <w:tc>
          <w:tcPr>
            <w:tcW w:w="8978" w:type="dxa"/>
            <w:gridSpan w:val="6"/>
          </w:tcPr>
          <w:p w:rsidR="007A6331" w:rsidRPr="007A6331" w:rsidRDefault="007A6331" w:rsidP="007A6331">
            <w:pPr>
              <w:jc w:val="center"/>
              <w:rPr>
                <w:rFonts w:ascii="Cambria" w:hAnsi="Cambria" w:cs="Times New Roman"/>
                <w:sz w:val="20"/>
                <w:szCs w:val="20"/>
              </w:rPr>
            </w:pPr>
            <w:r w:rsidRPr="007A6331">
              <w:rPr>
                <w:rFonts w:ascii="Cambria" w:hAnsi="Cambria" w:cs="Times New Roman"/>
                <w:sz w:val="20"/>
                <w:szCs w:val="20"/>
              </w:rPr>
              <w:t>APORTACIONES TOTALES (CUARTOS PARA BAÑOS)</w:t>
            </w:r>
          </w:p>
        </w:tc>
      </w:tr>
      <w:tr w:rsidR="007A6331" w:rsidRPr="007A6331" w:rsidTr="00C5219C">
        <w:tc>
          <w:tcPr>
            <w:tcW w:w="14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TIPO DE ACCIONES</w:t>
            </w:r>
          </w:p>
        </w:tc>
        <w:tc>
          <w:tcPr>
            <w:tcW w:w="14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ACCIONES</w:t>
            </w:r>
          </w:p>
        </w:tc>
        <w:tc>
          <w:tcPr>
            <w:tcW w:w="14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FEDERAL</w:t>
            </w:r>
          </w:p>
        </w:tc>
        <w:tc>
          <w:tcPr>
            <w:tcW w:w="14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MUNICIPAL (FAIS)</w:t>
            </w:r>
          </w:p>
        </w:tc>
        <w:tc>
          <w:tcPr>
            <w:tcW w:w="1497"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BENEFICIARIOS</w:t>
            </w:r>
          </w:p>
        </w:tc>
        <w:tc>
          <w:tcPr>
            <w:tcW w:w="1497"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TOTAL</w:t>
            </w:r>
          </w:p>
        </w:tc>
      </w:tr>
      <w:tr w:rsidR="007A6331" w:rsidRPr="007A6331" w:rsidTr="00C5219C">
        <w:tc>
          <w:tcPr>
            <w:tcW w:w="14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CUARTOS PARA BAÑO</w:t>
            </w:r>
          </w:p>
        </w:tc>
        <w:tc>
          <w:tcPr>
            <w:tcW w:w="14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30</w:t>
            </w:r>
          </w:p>
        </w:tc>
        <w:tc>
          <w:tcPr>
            <w:tcW w:w="14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$720,000.00</w:t>
            </w:r>
          </w:p>
        </w:tc>
        <w:tc>
          <w:tcPr>
            <w:tcW w:w="14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$818,592.90</w:t>
            </w:r>
          </w:p>
        </w:tc>
        <w:tc>
          <w:tcPr>
            <w:tcW w:w="1497"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$46,500.00</w:t>
            </w:r>
          </w:p>
        </w:tc>
        <w:tc>
          <w:tcPr>
            <w:tcW w:w="1497"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$1,585,092.90</w:t>
            </w:r>
          </w:p>
        </w:tc>
      </w:tr>
    </w:tbl>
    <w:p w:rsidR="007A6331" w:rsidRDefault="007A6331" w:rsidP="007A6331">
      <w:pPr>
        <w:spacing w:after="0" w:line="240" w:lineRule="auto"/>
        <w:rPr>
          <w:rFonts w:ascii="Cambria" w:eastAsia="MS Mincho" w:hAnsi="Cambria" w:cs="Times New Roman"/>
          <w:sz w:val="20"/>
          <w:szCs w:val="20"/>
          <w:lang w:val="es-ES_tradnl" w:eastAsia="es-ES"/>
        </w:rPr>
      </w:pPr>
    </w:p>
    <w:p w:rsidR="0092588F" w:rsidRDefault="0092588F" w:rsidP="007A6331">
      <w:pPr>
        <w:spacing w:after="0" w:line="240" w:lineRule="auto"/>
        <w:rPr>
          <w:rFonts w:ascii="Cambria" w:eastAsia="MS Mincho" w:hAnsi="Cambria" w:cs="Times New Roman"/>
          <w:sz w:val="20"/>
          <w:szCs w:val="20"/>
          <w:lang w:val="es-ES_tradnl" w:eastAsia="es-ES"/>
        </w:rPr>
      </w:pPr>
    </w:p>
    <w:p w:rsidR="0092588F" w:rsidRDefault="0092588F" w:rsidP="007A6331">
      <w:pPr>
        <w:spacing w:after="0" w:line="240" w:lineRule="auto"/>
        <w:rPr>
          <w:rFonts w:ascii="Cambria" w:eastAsia="MS Mincho" w:hAnsi="Cambria" w:cs="Times New Roman"/>
          <w:sz w:val="20"/>
          <w:szCs w:val="20"/>
          <w:lang w:val="es-ES_tradnl" w:eastAsia="es-ES"/>
        </w:rPr>
      </w:pPr>
    </w:p>
    <w:p w:rsidR="0092588F" w:rsidRDefault="0092588F" w:rsidP="007A6331">
      <w:pPr>
        <w:spacing w:after="0" w:line="240" w:lineRule="auto"/>
        <w:rPr>
          <w:rFonts w:ascii="Cambria" w:eastAsia="MS Mincho" w:hAnsi="Cambria" w:cs="Times New Roman"/>
          <w:sz w:val="20"/>
          <w:szCs w:val="20"/>
          <w:lang w:val="es-ES_tradnl" w:eastAsia="es-ES"/>
        </w:rPr>
      </w:pPr>
    </w:p>
    <w:p w:rsidR="0092588F" w:rsidRDefault="0092588F" w:rsidP="007A6331">
      <w:pPr>
        <w:spacing w:after="0" w:line="240" w:lineRule="auto"/>
        <w:rPr>
          <w:rFonts w:ascii="Cambria" w:eastAsia="MS Mincho" w:hAnsi="Cambria" w:cs="Times New Roman"/>
          <w:sz w:val="20"/>
          <w:szCs w:val="20"/>
          <w:lang w:val="es-ES_tradnl" w:eastAsia="es-ES"/>
        </w:rPr>
      </w:pPr>
    </w:p>
    <w:p w:rsidR="0092588F" w:rsidRDefault="0092588F" w:rsidP="007A6331">
      <w:pPr>
        <w:spacing w:after="0" w:line="240" w:lineRule="auto"/>
        <w:rPr>
          <w:rFonts w:ascii="Cambria" w:eastAsia="MS Mincho" w:hAnsi="Cambria" w:cs="Times New Roman"/>
          <w:sz w:val="20"/>
          <w:szCs w:val="20"/>
          <w:lang w:val="es-ES_tradnl" w:eastAsia="es-ES"/>
        </w:rPr>
      </w:pPr>
    </w:p>
    <w:p w:rsidR="0092588F" w:rsidRDefault="0092588F" w:rsidP="007A6331">
      <w:pPr>
        <w:spacing w:after="0" w:line="240" w:lineRule="auto"/>
        <w:rPr>
          <w:rFonts w:ascii="Cambria" w:eastAsia="MS Mincho" w:hAnsi="Cambria" w:cs="Times New Roman"/>
          <w:sz w:val="20"/>
          <w:szCs w:val="20"/>
          <w:lang w:val="es-ES_tradnl" w:eastAsia="es-ES"/>
        </w:rPr>
      </w:pPr>
    </w:p>
    <w:p w:rsidR="0092588F" w:rsidRDefault="0092588F" w:rsidP="007A6331">
      <w:pPr>
        <w:spacing w:after="0" w:line="240" w:lineRule="auto"/>
        <w:rPr>
          <w:rFonts w:ascii="Cambria" w:eastAsia="MS Mincho" w:hAnsi="Cambria" w:cs="Times New Roman"/>
          <w:sz w:val="20"/>
          <w:szCs w:val="20"/>
          <w:lang w:val="es-ES_tradnl" w:eastAsia="es-ES"/>
        </w:rPr>
      </w:pPr>
    </w:p>
    <w:p w:rsidR="0092588F" w:rsidRDefault="0092588F" w:rsidP="007A6331">
      <w:pPr>
        <w:spacing w:after="0" w:line="240" w:lineRule="auto"/>
        <w:rPr>
          <w:rFonts w:ascii="Cambria" w:eastAsia="MS Mincho" w:hAnsi="Cambria" w:cs="Times New Roman"/>
          <w:sz w:val="20"/>
          <w:szCs w:val="20"/>
          <w:lang w:val="es-ES_tradnl" w:eastAsia="es-ES"/>
        </w:rPr>
      </w:pPr>
    </w:p>
    <w:p w:rsidR="0092588F" w:rsidRDefault="0092588F" w:rsidP="007A6331">
      <w:pPr>
        <w:spacing w:after="0" w:line="240" w:lineRule="auto"/>
        <w:rPr>
          <w:rFonts w:ascii="Cambria" w:eastAsia="MS Mincho" w:hAnsi="Cambria" w:cs="Times New Roman"/>
          <w:sz w:val="20"/>
          <w:szCs w:val="20"/>
          <w:lang w:val="es-ES_tradnl" w:eastAsia="es-ES"/>
        </w:rPr>
      </w:pPr>
    </w:p>
    <w:p w:rsidR="0092588F" w:rsidRPr="007A6331" w:rsidRDefault="0092588F" w:rsidP="007A6331">
      <w:pPr>
        <w:spacing w:after="0" w:line="240" w:lineRule="auto"/>
        <w:rPr>
          <w:rFonts w:ascii="Cambria" w:eastAsia="MS Mincho" w:hAnsi="Cambria" w:cs="Times New Roman"/>
          <w:sz w:val="20"/>
          <w:szCs w:val="20"/>
          <w:lang w:val="es-ES_tradnl" w:eastAsia="es-ES"/>
        </w:rPr>
      </w:pPr>
    </w:p>
    <w:tbl>
      <w:tblPr>
        <w:tblStyle w:val="Tablaconcuadrcula1"/>
        <w:tblW w:w="0" w:type="auto"/>
        <w:tblLook w:val="04A0" w:firstRow="1" w:lastRow="0" w:firstColumn="1" w:lastColumn="0" w:noHBand="0" w:noVBand="1"/>
      </w:tblPr>
      <w:tblGrid>
        <w:gridCol w:w="1492"/>
        <w:gridCol w:w="1481"/>
        <w:gridCol w:w="1494"/>
        <w:gridCol w:w="1494"/>
        <w:gridCol w:w="1598"/>
        <w:gridCol w:w="1495"/>
      </w:tblGrid>
      <w:tr w:rsidR="007A6331" w:rsidRPr="007A6331" w:rsidTr="00C5219C">
        <w:tc>
          <w:tcPr>
            <w:tcW w:w="8978" w:type="dxa"/>
            <w:gridSpan w:val="6"/>
          </w:tcPr>
          <w:p w:rsidR="007A6331" w:rsidRPr="007A6331" w:rsidRDefault="007A6331" w:rsidP="007A6331">
            <w:pPr>
              <w:jc w:val="center"/>
              <w:rPr>
                <w:rFonts w:ascii="Cambria" w:hAnsi="Cambria" w:cs="Times New Roman"/>
                <w:sz w:val="20"/>
                <w:szCs w:val="20"/>
              </w:rPr>
            </w:pPr>
            <w:r w:rsidRPr="007A6331">
              <w:rPr>
                <w:rFonts w:ascii="Cambria" w:hAnsi="Cambria" w:cs="Times New Roman"/>
                <w:sz w:val="20"/>
                <w:szCs w:val="20"/>
              </w:rPr>
              <w:t>APORTACIONES TOTALES (CUARTOS PARA DORMITORIOS)</w:t>
            </w:r>
          </w:p>
        </w:tc>
      </w:tr>
      <w:tr w:rsidR="007A6331" w:rsidRPr="007A6331" w:rsidTr="00C5219C">
        <w:tc>
          <w:tcPr>
            <w:tcW w:w="14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TIPO DE ACCIONES</w:t>
            </w:r>
          </w:p>
        </w:tc>
        <w:tc>
          <w:tcPr>
            <w:tcW w:w="14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ACCIONES</w:t>
            </w:r>
          </w:p>
        </w:tc>
        <w:tc>
          <w:tcPr>
            <w:tcW w:w="14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FEDERAL</w:t>
            </w:r>
          </w:p>
        </w:tc>
        <w:tc>
          <w:tcPr>
            <w:tcW w:w="14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MUNICIPAL (FAIS)</w:t>
            </w:r>
          </w:p>
        </w:tc>
        <w:tc>
          <w:tcPr>
            <w:tcW w:w="1497"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BENEFICIARIOS</w:t>
            </w:r>
          </w:p>
        </w:tc>
        <w:tc>
          <w:tcPr>
            <w:tcW w:w="1497"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TOTAL</w:t>
            </w:r>
          </w:p>
        </w:tc>
      </w:tr>
      <w:tr w:rsidR="007A6331" w:rsidRPr="007A6331" w:rsidTr="00C5219C">
        <w:tc>
          <w:tcPr>
            <w:tcW w:w="14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CUARTOS PARA DORMITORIO</w:t>
            </w:r>
          </w:p>
        </w:tc>
        <w:tc>
          <w:tcPr>
            <w:tcW w:w="14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50</w:t>
            </w:r>
          </w:p>
        </w:tc>
        <w:tc>
          <w:tcPr>
            <w:tcW w:w="14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$1,200,000.00</w:t>
            </w:r>
          </w:p>
        </w:tc>
        <w:tc>
          <w:tcPr>
            <w:tcW w:w="1496"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$1,889,016.00</w:t>
            </w:r>
          </w:p>
        </w:tc>
        <w:tc>
          <w:tcPr>
            <w:tcW w:w="1497"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$77,500.00</w:t>
            </w:r>
          </w:p>
        </w:tc>
        <w:tc>
          <w:tcPr>
            <w:tcW w:w="1497" w:type="dxa"/>
          </w:tcPr>
          <w:p w:rsidR="007A6331" w:rsidRPr="007A6331" w:rsidRDefault="007A6331" w:rsidP="007A6331">
            <w:pPr>
              <w:rPr>
                <w:rFonts w:ascii="Cambria" w:hAnsi="Cambria" w:cs="Times New Roman"/>
                <w:sz w:val="20"/>
                <w:szCs w:val="20"/>
              </w:rPr>
            </w:pPr>
            <w:r w:rsidRPr="007A6331">
              <w:rPr>
                <w:rFonts w:ascii="Cambria" w:hAnsi="Cambria" w:cs="Times New Roman"/>
                <w:sz w:val="20"/>
                <w:szCs w:val="20"/>
              </w:rPr>
              <w:t>$3,166,516.00</w:t>
            </w:r>
          </w:p>
        </w:tc>
      </w:tr>
    </w:tbl>
    <w:p w:rsidR="007A6331" w:rsidRPr="007A6331" w:rsidRDefault="007A6331" w:rsidP="007A6331">
      <w:pPr>
        <w:spacing w:after="0" w:line="240" w:lineRule="auto"/>
        <w:rPr>
          <w:rFonts w:ascii="Cambria" w:eastAsia="MS Mincho" w:hAnsi="Cambria" w:cs="Times New Roman"/>
          <w:sz w:val="24"/>
          <w:szCs w:val="24"/>
          <w:lang w:val="es-ES_tradnl" w:eastAsia="es-ES"/>
        </w:rPr>
      </w:pPr>
    </w:p>
    <w:p w:rsidR="007A6331" w:rsidRPr="00CE7B04" w:rsidRDefault="007A6331" w:rsidP="007A6331">
      <w:pPr>
        <w:spacing w:after="0" w:line="240" w:lineRule="auto"/>
        <w:rPr>
          <w:rFonts w:eastAsia="MS Mincho" w:cs="Arial"/>
          <w:lang w:val="es-ES_tradnl" w:eastAsia="es-ES"/>
        </w:rPr>
      </w:pPr>
      <w:r w:rsidRPr="00CE7B04">
        <w:rPr>
          <w:rFonts w:eastAsia="MS Mincho" w:cs="Arial"/>
          <w:lang w:val="es-ES_tradnl" w:eastAsia="es-ES"/>
        </w:rPr>
        <w:t>Modalidad de ejecución de la Obra: por contrato</w:t>
      </w:r>
    </w:p>
    <w:p w:rsidR="007A6331" w:rsidRPr="00CE7B04" w:rsidRDefault="007A6331" w:rsidP="007A6331">
      <w:pPr>
        <w:spacing w:after="0" w:line="240" w:lineRule="auto"/>
        <w:rPr>
          <w:rFonts w:eastAsia="MS Mincho" w:cs="Arial"/>
          <w:lang w:val="es-ES_tradnl" w:eastAsia="es-ES"/>
        </w:rPr>
      </w:pPr>
      <w:r w:rsidRPr="00CE7B04">
        <w:rPr>
          <w:rFonts w:eastAsia="MS Mincho" w:cs="Arial"/>
          <w:lang w:val="es-ES_tradnl" w:eastAsia="es-ES"/>
        </w:rPr>
        <w:t>Aportación Municipal: subsidio</w:t>
      </w:r>
    </w:p>
    <w:p w:rsidR="00D40ED6" w:rsidRPr="00CE7B04" w:rsidRDefault="007A6331" w:rsidP="0092588F">
      <w:pPr>
        <w:spacing w:after="0" w:line="240" w:lineRule="auto"/>
        <w:rPr>
          <w:rFonts w:eastAsia="MS Mincho" w:cs="Arial"/>
          <w:lang w:val="es-ES_tradnl" w:eastAsia="es-ES"/>
        </w:rPr>
      </w:pPr>
      <w:r w:rsidRPr="00CE7B04">
        <w:rPr>
          <w:rFonts w:eastAsia="MS Mincho" w:cs="Arial"/>
          <w:lang w:val="es-ES_tradnl" w:eastAsia="es-ES"/>
        </w:rPr>
        <w:t xml:space="preserve">Aportación de los Beneficiarios: Monetaria </w:t>
      </w:r>
    </w:p>
    <w:p w:rsidR="0092588F" w:rsidRPr="00CE7B04" w:rsidRDefault="0092588F" w:rsidP="0092588F">
      <w:pPr>
        <w:spacing w:after="0" w:line="240" w:lineRule="auto"/>
        <w:rPr>
          <w:rFonts w:eastAsia="MS Mincho" w:cs="Times New Roman"/>
          <w:lang w:val="es-ES_tradnl" w:eastAsia="es-ES"/>
        </w:rPr>
      </w:pPr>
    </w:p>
    <w:p w:rsidR="00D40ED6" w:rsidRDefault="00D40ED6" w:rsidP="00D40ED6">
      <w:pPr>
        <w:jc w:val="both"/>
        <w:rPr>
          <w:b/>
        </w:rPr>
      </w:pPr>
      <w:r>
        <w:rPr>
          <w:b/>
        </w:rPr>
        <w:t xml:space="preserve">UNA VEZ DISCUTIDO Y ANALIZADO DICHO PUNTO SE SOMENTE A VOTACION  POR UNANIMIDAD (11/11). </w:t>
      </w:r>
    </w:p>
    <w:p w:rsidR="000947F7" w:rsidRPr="000947F7" w:rsidRDefault="00D40ED6" w:rsidP="00D20629">
      <w:pPr>
        <w:jc w:val="both"/>
      </w:pPr>
      <w:r w:rsidRPr="00DB73B6">
        <w:rPr>
          <w:b/>
        </w:rPr>
        <w:t>C).-</w:t>
      </w:r>
      <w:r w:rsidR="00645417">
        <w:t xml:space="preserve"> E</w:t>
      </w:r>
      <w:r w:rsidR="000947F7">
        <w:t xml:space="preserve">l presidente municipal propone se autorice los gastos realizados para el evento del </w:t>
      </w:r>
      <w:proofErr w:type="spellStart"/>
      <w:r w:rsidR="000947F7">
        <w:t>dia</w:t>
      </w:r>
      <w:proofErr w:type="spellEnd"/>
      <w:r w:rsidR="000947F7">
        <w:t xml:space="preserve"> del maestro que se </w:t>
      </w:r>
      <w:r w:rsidR="005C1733">
        <w:t>llevó</w:t>
      </w:r>
      <w:r w:rsidR="000947F7">
        <w:t xml:space="preserve"> a c</w:t>
      </w:r>
      <w:r w:rsidR="00645417">
        <w:t xml:space="preserve">abo el </w:t>
      </w:r>
      <w:proofErr w:type="spellStart"/>
      <w:r w:rsidR="00645417">
        <w:t>dia</w:t>
      </w:r>
      <w:proofErr w:type="spellEnd"/>
      <w:r w:rsidR="00645417">
        <w:t xml:space="preserve"> 12 de mayo del 2017.</w:t>
      </w:r>
    </w:p>
    <w:p w:rsidR="000E7E64" w:rsidRDefault="000E7E64" w:rsidP="000E7E64">
      <w:pPr>
        <w:jc w:val="both"/>
        <w:rPr>
          <w:b/>
        </w:rPr>
      </w:pPr>
      <w:r>
        <w:rPr>
          <w:b/>
        </w:rPr>
        <w:t xml:space="preserve">UNA VEZ DISCUTIDO Y ANALIZADO DICHO PUNTO SE SOMENTE A VOTACION SIENDO APROBADO POR UNANIMIDAD (11/11). </w:t>
      </w:r>
    </w:p>
    <w:p w:rsidR="000E7E64" w:rsidRDefault="000E7E64" w:rsidP="00D20629">
      <w:pPr>
        <w:jc w:val="both"/>
      </w:pPr>
      <w:r w:rsidRPr="00DB73B6">
        <w:rPr>
          <w:b/>
        </w:rPr>
        <w:t>D).-</w:t>
      </w:r>
      <w:r>
        <w:t xml:space="preserve"> </w:t>
      </w:r>
      <w:r w:rsidR="00645417">
        <w:t>El C</w:t>
      </w:r>
      <w:r w:rsidR="00D15741">
        <w:t>. Felipe de Jesús Arana</w:t>
      </w:r>
      <w:r w:rsidR="00645417">
        <w:t xml:space="preserve"> </w:t>
      </w:r>
      <w:proofErr w:type="spellStart"/>
      <w:r w:rsidR="00645417">
        <w:t>M</w:t>
      </w:r>
      <w:r w:rsidR="00D15741">
        <w:t>ascorro</w:t>
      </w:r>
      <w:proofErr w:type="spellEnd"/>
      <w:r w:rsidR="00D15741">
        <w:t xml:space="preserve"> solicita se apruebe el cambio de uso de suelo del predio el limoncito dentro del municipio de atengo jal.</w:t>
      </w:r>
    </w:p>
    <w:p w:rsidR="000E7E64" w:rsidRDefault="000E7E64" w:rsidP="00D20629">
      <w:pPr>
        <w:jc w:val="both"/>
        <w:rPr>
          <w:b/>
        </w:rPr>
      </w:pPr>
      <w:r>
        <w:rPr>
          <w:b/>
        </w:rPr>
        <w:t xml:space="preserve">UNA VEZ DISCUTIDO Y ANALIZADO DICHO PUNTO SE SOMENTE A VOTACION SIENDO APROBADO POR UNANIMIDAD (11/11). </w:t>
      </w:r>
    </w:p>
    <w:p w:rsidR="00645417" w:rsidRDefault="00645417" w:rsidP="00D20629">
      <w:pPr>
        <w:jc w:val="both"/>
      </w:pPr>
      <w:r>
        <w:rPr>
          <w:b/>
        </w:rPr>
        <w:t xml:space="preserve">E).- </w:t>
      </w:r>
      <w:r>
        <w:t xml:space="preserve">La Dir. </w:t>
      </w:r>
      <w:proofErr w:type="gramStart"/>
      <w:r>
        <w:t>de</w:t>
      </w:r>
      <w:proofErr w:type="gramEnd"/>
      <w:r>
        <w:t xml:space="preserve"> agua potable hace la petición para la compra de una bomba sumergible para pozo profundo para el municipio de atengo jal.</w:t>
      </w:r>
    </w:p>
    <w:p w:rsidR="00C70105" w:rsidRDefault="00645417" w:rsidP="00645417">
      <w:pPr>
        <w:jc w:val="both"/>
        <w:rPr>
          <w:b/>
        </w:rPr>
      </w:pPr>
      <w:r>
        <w:rPr>
          <w:b/>
        </w:rPr>
        <w:t xml:space="preserve">UNA VEZ DISCUTIDO Y ANALIZADO DICHO PUNTO SE SOMENTE A VOTACION SIENDO APROBADO POR UNANIMIDAD (11/11). </w:t>
      </w:r>
    </w:p>
    <w:p w:rsidR="00C24AAF" w:rsidRDefault="00CA7246" w:rsidP="00C24AAF">
      <w:pPr>
        <w:jc w:val="both"/>
      </w:pPr>
      <w:r>
        <w:rPr>
          <w:b/>
        </w:rPr>
        <w:t xml:space="preserve">CATORCE.- </w:t>
      </w:r>
      <w:r w:rsidR="00D20629">
        <w:t>CLAUSURA DE LA SESION.</w:t>
      </w:r>
    </w:p>
    <w:p w:rsidR="00B12A34" w:rsidRDefault="009E06FA" w:rsidP="00076678">
      <w:r>
        <w:t>Desahogado</w:t>
      </w:r>
      <w:r w:rsidR="00780CC9">
        <w:t xml:space="preserve"> el orden del </w:t>
      </w:r>
      <w:r>
        <w:t>día</w:t>
      </w:r>
      <w:r w:rsidR="00780CC9">
        <w:t xml:space="preserve"> se da por c</w:t>
      </w:r>
      <w:r w:rsidR="00CA7246">
        <w:t xml:space="preserve">lausurada la sesión  a las </w:t>
      </w:r>
      <w:r w:rsidR="00C70105">
        <w:t>13:20</w:t>
      </w:r>
      <w:r w:rsidR="006D4A1E">
        <w:t xml:space="preserve"> </w:t>
      </w:r>
      <w:r>
        <w:t>horas</w:t>
      </w:r>
      <w:r w:rsidR="00C70105">
        <w:t xml:space="preserve"> (trece</w:t>
      </w:r>
      <w:r w:rsidR="00430884">
        <w:t xml:space="preserve"> horas</w:t>
      </w:r>
      <w:r w:rsidR="00894B1F">
        <w:t xml:space="preserve"> </w:t>
      </w:r>
      <w:r w:rsidR="00C70105">
        <w:t xml:space="preserve"> y veinte</w:t>
      </w:r>
      <w:r w:rsidR="00430884">
        <w:t xml:space="preserve"> </w:t>
      </w:r>
      <w:r w:rsidR="008F48D6">
        <w:t>minutos)</w:t>
      </w:r>
      <w:r w:rsidR="00780CC9">
        <w:t xml:space="preserve"> del </w:t>
      </w:r>
      <w:r w:rsidR="00C70105">
        <w:t xml:space="preserve"> </w:t>
      </w:r>
      <w:proofErr w:type="gramStart"/>
      <w:r w:rsidR="00C70105">
        <w:t>día</w:t>
      </w:r>
      <w:proofErr w:type="gramEnd"/>
      <w:r w:rsidR="00C70105">
        <w:t xml:space="preserve"> M</w:t>
      </w:r>
      <w:r w:rsidR="00CA7246">
        <w:t>artes 16 de mayo del 2017</w:t>
      </w:r>
      <w:r w:rsidR="00430884">
        <w:t>.</w:t>
      </w:r>
    </w:p>
    <w:p w:rsidR="005634D6" w:rsidRDefault="005634D6" w:rsidP="00076678"/>
    <w:p w:rsidR="00B12A34" w:rsidRPr="00CE7B04" w:rsidRDefault="00780CC9" w:rsidP="00C24AAF">
      <w:pPr>
        <w:jc w:val="center"/>
        <w:rPr>
          <w:b/>
        </w:rPr>
      </w:pPr>
      <w:r w:rsidRPr="00CE7B04">
        <w:rPr>
          <w:b/>
        </w:rPr>
        <w:t>FIRMANDO DE CONFORMIDAD QUIENES EN ELLA INTERVIERON PARA SU DEBIDA Y LEGAL CONSTANCIA ANTE LA PRESENCIA DEL SECRETARIO DEL AYUNTAMIENTO QUIEN AUTORIZA Y DA FE DE LA MISMA.</w:t>
      </w:r>
    </w:p>
    <w:p w:rsidR="00352EBF" w:rsidRDefault="00352EBF" w:rsidP="00C24AAF">
      <w:pPr>
        <w:jc w:val="center"/>
        <w:rPr>
          <w:b/>
        </w:rPr>
      </w:pPr>
      <w:r w:rsidRPr="00CE7B04">
        <w:rPr>
          <w:b/>
        </w:rPr>
        <w:t>FIRMAS</w:t>
      </w:r>
    </w:p>
    <w:p w:rsidR="00CE7B04" w:rsidRPr="00CE7B04" w:rsidRDefault="00CE7B04" w:rsidP="00C24AAF">
      <w:pPr>
        <w:jc w:val="center"/>
        <w:rPr>
          <w:b/>
        </w:rPr>
      </w:pPr>
    </w:p>
    <w:p w:rsidR="00352EBF" w:rsidRPr="00CE7B04" w:rsidRDefault="00352EBF" w:rsidP="00352EBF">
      <w:pPr>
        <w:pStyle w:val="Sinespaciado"/>
        <w:rPr>
          <w:b/>
        </w:rPr>
      </w:pPr>
      <w:r w:rsidRPr="00CE7B04">
        <w:rPr>
          <w:b/>
        </w:rPr>
        <w:t xml:space="preserve">LIC. JOSE DE LA CRUZ GONZALEZ REGALADO              </w:t>
      </w:r>
      <w:r w:rsidR="00CE7B04">
        <w:rPr>
          <w:b/>
        </w:rPr>
        <w:t xml:space="preserve">                   </w:t>
      </w:r>
      <w:r w:rsidRPr="00CE7B04">
        <w:rPr>
          <w:b/>
        </w:rPr>
        <w:t xml:space="preserve">         LIC. FELIPE ARANA LANDEROS</w:t>
      </w:r>
    </w:p>
    <w:p w:rsidR="00352EBF" w:rsidRPr="00CE7B04" w:rsidRDefault="00352EBF" w:rsidP="00352EBF">
      <w:pPr>
        <w:rPr>
          <w:b/>
        </w:rPr>
      </w:pPr>
      <w:r w:rsidRPr="00CE7B04">
        <w:rPr>
          <w:b/>
        </w:rPr>
        <w:t xml:space="preserve">                 PRESIDENTE MUNICIPAL                                                         </w:t>
      </w:r>
      <w:r w:rsidR="00CE7B04">
        <w:rPr>
          <w:b/>
        </w:rPr>
        <w:t xml:space="preserve">                        </w:t>
      </w:r>
      <w:r w:rsidRPr="00CE7B04">
        <w:rPr>
          <w:b/>
        </w:rPr>
        <w:t xml:space="preserve">   </w:t>
      </w:r>
      <w:proofErr w:type="gramStart"/>
      <w:r w:rsidRPr="00CE7B04">
        <w:rPr>
          <w:b/>
        </w:rPr>
        <w:t>SINDICO</w:t>
      </w:r>
      <w:proofErr w:type="gramEnd"/>
    </w:p>
    <w:p w:rsidR="00352EBF" w:rsidRDefault="00352EBF" w:rsidP="00352EBF">
      <w:pPr>
        <w:rPr>
          <w:b/>
        </w:rPr>
      </w:pPr>
    </w:p>
    <w:p w:rsidR="00CE7B04" w:rsidRPr="00CE7B04" w:rsidRDefault="00CE7B04" w:rsidP="00352EBF">
      <w:pPr>
        <w:rPr>
          <w:b/>
        </w:rPr>
      </w:pPr>
    </w:p>
    <w:p w:rsidR="00352EBF" w:rsidRPr="00CE7B04" w:rsidRDefault="00352EBF" w:rsidP="00352EBF">
      <w:pPr>
        <w:pStyle w:val="Sinespaciado"/>
        <w:rPr>
          <w:b/>
        </w:rPr>
      </w:pPr>
      <w:r w:rsidRPr="00CE7B04">
        <w:rPr>
          <w:b/>
        </w:rPr>
        <w:t xml:space="preserve">C. VALENTINA RUELAS VAZQUEZ                                        </w:t>
      </w:r>
      <w:r w:rsidR="00CE7B04">
        <w:rPr>
          <w:b/>
        </w:rPr>
        <w:t xml:space="preserve">                    </w:t>
      </w:r>
      <w:r w:rsidRPr="00CE7B04">
        <w:rPr>
          <w:b/>
        </w:rPr>
        <w:t xml:space="preserve">    C. SAMUEL LEPE AGUILAR</w:t>
      </w:r>
    </w:p>
    <w:p w:rsidR="00352EBF" w:rsidRPr="00CE7B04" w:rsidRDefault="00352EBF" w:rsidP="00352EBF">
      <w:pPr>
        <w:rPr>
          <w:b/>
        </w:rPr>
      </w:pPr>
      <w:r w:rsidRPr="00CE7B04">
        <w:rPr>
          <w:b/>
        </w:rPr>
        <w:t xml:space="preserve">                  REGIDOR                                                                                   </w:t>
      </w:r>
      <w:r w:rsidR="00CE7B04">
        <w:rPr>
          <w:b/>
        </w:rPr>
        <w:t xml:space="preserve">                    </w:t>
      </w:r>
      <w:r w:rsidRPr="00CE7B04">
        <w:rPr>
          <w:b/>
        </w:rPr>
        <w:t xml:space="preserve">   </w:t>
      </w:r>
      <w:proofErr w:type="spellStart"/>
      <w:r w:rsidRPr="00CE7B04">
        <w:rPr>
          <w:b/>
        </w:rPr>
        <w:t>REGIDOR</w:t>
      </w:r>
      <w:proofErr w:type="spellEnd"/>
    </w:p>
    <w:p w:rsidR="00CA6AE5" w:rsidRPr="00CE7B04" w:rsidRDefault="00CA6AE5" w:rsidP="00B000E9">
      <w:pPr>
        <w:pStyle w:val="Sinespaciado"/>
        <w:rPr>
          <w:b/>
        </w:rPr>
      </w:pPr>
    </w:p>
    <w:p w:rsidR="00CA6AE5" w:rsidRPr="00CE7B04" w:rsidRDefault="00CA6AE5" w:rsidP="00B000E9">
      <w:pPr>
        <w:pStyle w:val="Sinespaciado"/>
        <w:rPr>
          <w:b/>
        </w:rPr>
      </w:pPr>
    </w:p>
    <w:p w:rsidR="00C70105" w:rsidRPr="00CE7B04" w:rsidRDefault="00C70105" w:rsidP="00B000E9">
      <w:pPr>
        <w:pStyle w:val="Sinespaciado"/>
        <w:rPr>
          <w:b/>
        </w:rPr>
      </w:pPr>
    </w:p>
    <w:p w:rsidR="00C70105" w:rsidRPr="00CE7B04" w:rsidRDefault="00C70105" w:rsidP="00B000E9">
      <w:pPr>
        <w:pStyle w:val="Sinespaciado"/>
        <w:rPr>
          <w:b/>
        </w:rPr>
      </w:pPr>
    </w:p>
    <w:p w:rsidR="00C70105" w:rsidRPr="00CE7B04" w:rsidRDefault="00C70105" w:rsidP="00B000E9">
      <w:pPr>
        <w:pStyle w:val="Sinespaciado"/>
        <w:rPr>
          <w:b/>
        </w:rPr>
      </w:pPr>
    </w:p>
    <w:p w:rsidR="00C70105" w:rsidRPr="00CE7B04" w:rsidRDefault="00C70105" w:rsidP="00B000E9">
      <w:pPr>
        <w:pStyle w:val="Sinespaciado"/>
        <w:rPr>
          <w:b/>
        </w:rPr>
      </w:pPr>
    </w:p>
    <w:p w:rsidR="00C70105" w:rsidRPr="00CE7B04" w:rsidRDefault="00C70105" w:rsidP="00B000E9">
      <w:pPr>
        <w:pStyle w:val="Sinespaciado"/>
        <w:rPr>
          <w:b/>
        </w:rPr>
      </w:pPr>
    </w:p>
    <w:p w:rsidR="00C70105" w:rsidRPr="00CE7B04" w:rsidRDefault="00C70105" w:rsidP="00B000E9">
      <w:pPr>
        <w:pStyle w:val="Sinespaciado"/>
        <w:rPr>
          <w:b/>
        </w:rPr>
      </w:pPr>
    </w:p>
    <w:p w:rsidR="00C70105" w:rsidRPr="00CE7B04" w:rsidRDefault="00C70105" w:rsidP="00B000E9">
      <w:pPr>
        <w:pStyle w:val="Sinespaciado"/>
        <w:rPr>
          <w:b/>
        </w:rPr>
      </w:pPr>
    </w:p>
    <w:p w:rsidR="00352EBF" w:rsidRPr="00CE7B04" w:rsidRDefault="00352EBF" w:rsidP="00B000E9">
      <w:pPr>
        <w:pStyle w:val="Sinespaciado"/>
        <w:rPr>
          <w:b/>
        </w:rPr>
      </w:pPr>
      <w:r w:rsidRPr="00CE7B04">
        <w:rPr>
          <w:b/>
        </w:rPr>
        <w:t xml:space="preserve">C. ROSA SOSTENEZ ARIZON                                       </w:t>
      </w:r>
      <w:r w:rsidR="00B000E9" w:rsidRPr="00CE7B04">
        <w:rPr>
          <w:b/>
        </w:rPr>
        <w:t xml:space="preserve">    </w:t>
      </w:r>
      <w:r w:rsidRPr="00CE7B04">
        <w:rPr>
          <w:b/>
        </w:rPr>
        <w:t xml:space="preserve">         </w:t>
      </w:r>
      <w:r w:rsidR="00430884" w:rsidRPr="00CE7B04">
        <w:rPr>
          <w:b/>
        </w:rPr>
        <w:t>TE</w:t>
      </w:r>
      <w:r w:rsidRPr="00CE7B04">
        <w:rPr>
          <w:b/>
        </w:rPr>
        <w:t>C.  MISAEL OLMOS TOPETE</w:t>
      </w:r>
    </w:p>
    <w:p w:rsidR="00DF7B26" w:rsidRPr="00CE7B04" w:rsidRDefault="00B000E9" w:rsidP="00886EF0">
      <w:pPr>
        <w:jc w:val="both"/>
        <w:rPr>
          <w:b/>
        </w:rPr>
      </w:pPr>
      <w:r w:rsidRPr="00CE7B04">
        <w:rPr>
          <w:b/>
        </w:rPr>
        <w:t xml:space="preserve">                 REGIDOR                                                                                     </w:t>
      </w:r>
      <w:proofErr w:type="spellStart"/>
      <w:r w:rsidRPr="00CE7B04">
        <w:rPr>
          <w:b/>
        </w:rPr>
        <w:t>REGIDOR</w:t>
      </w:r>
      <w:proofErr w:type="spellEnd"/>
    </w:p>
    <w:p w:rsidR="00B000E9" w:rsidRPr="00CE7B04" w:rsidRDefault="00B000E9" w:rsidP="00886EF0">
      <w:pPr>
        <w:jc w:val="both"/>
        <w:rPr>
          <w:b/>
        </w:rPr>
      </w:pPr>
    </w:p>
    <w:p w:rsidR="00645417" w:rsidRPr="00CE7B04" w:rsidRDefault="00645417" w:rsidP="00B000E9">
      <w:pPr>
        <w:pStyle w:val="Sinespaciado"/>
        <w:rPr>
          <w:b/>
        </w:rPr>
      </w:pPr>
    </w:p>
    <w:p w:rsidR="00645417" w:rsidRPr="00CE7B04" w:rsidRDefault="00645417" w:rsidP="00B000E9">
      <w:pPr>
        <w:pStyle w:val="Sinespaciado"/>
        <w:rPr>
          <w:b/>
        </w:rPr>
      </w:pPr>
    </w:p>
    <w:p w:rsidR="00645417" w:rsidRPr="00CE7B04" w:rsidRDefault="00645417" w:rsidP="00B000E9">
      <w:pPr>
        <w:pStyle w:val="Sinespaciado"/>
        <w:rPr>
          <w:b/>
        </w:rPr>
      </w:pPr>
    </w:p>
    <w:p w:rsidR="00B000E9" w:rsidRPr="00CE7B04" w:rsidRDefault="00B000E9" w:rsidP="00B000E9">
      <w:pPr>
        <w:pStyle w:val="Sinespaciado"/>
        <w:rPr>
          <w:b/>
        </w:rPr>
      </w:pPr>
      <w:r w:rsidRPr="00CE7B04">
        <w:rPr>
          <w:b/>
        </w:rPr>
        <w:t>LIC. LAURA MIRANDA ASCENCIO                                         C. PEDRO GONZALEZ VI</w:t>
      </w:r>
      <w:r w:rsidR="00E855A1" w:rsidRPr="00CE7B04">
        <w:rPr>
          <w:b/>
        </w:rPr>
        <w:t>R</w:t>
      </w:r>
      <w:r w:rsidRPr="00CE7B04">
        <w:rPr>
          <w:b/>
        </w:rPr>
        <w:t>GEN</w:t>
      </w:r>
    </w:p>
    <w:p w:rsidR="00B000E9" w:rsidRPr="00CE7B04" w:rsidRDefault="00B000E9" w:rsidP="00B000E9">
      <w:pPr>
        <w:pStyle w:val="Sinespaciado"/>
        <w:rPr>
          <w:b/>
        </w:rPr>
      </w:pPr>
      <w:r w:rsidRPr="00CE7B04">
        <w:rPr>
          <w:b/>
        </w:rPr>
        <w:t xml:space="preserve">                 REGIDOR                                                                                    </w:t>
      </w:r>
      <w:proofErr w:type="spellStart"/>
      <w:r w:rsidRPr="00CE7B04">
        <w:rPr>
          <w:b/>
        </w:rPr>
        <w:t>REGIDOR</w:t>
      </w:r>
      <w:proofErr w:type="spellEnd"/>
    </w:p>
    <w:p w:rsidR="00B000E9" w:rsidRPr="00CE7B04" w:rsidRDefault="00B000E9" w:rsidP="00B000E9">
      <w:pPr>
        <w:pStyle w:val="Sinespaciado"/>
        <w:rPr>
          <w:b/>
        </w:rPr>
      </w:pPr>
    </w:p>
    <w:p w:rsidR="00DF7B26" w:rsidRPr="00CE7B04" w:rsidRDefault="00DF7B26" w:rsidP="00886EF0">
      <w:pPr>
        <w:jc w:val="both"/>
        <w:rPr>
          <w:b/>
        </w:rPr>
      </w:pPr>
    </w:p>
    <w:p w:rsidR="00645417" w:rsidRPr="00CE7B04" w:rsidRDefault="00645417" w:rsidP="00886EF0">
      <w:pPr>
        <w:jc w:val="both"/>
        <w:rPr>
          <w:b/>
        </w:rPr>
      </w:pPr>
    </w:p>
    <w:p w:rsidR="00B000E9" w:rsidRPr="00CE7B04" w:rsidRDefault="00B000E9" w:rsidP="00B000E9">
      <w:pPr>
        <w:pStyle w:val="Sinespaciado"/>
        <w:rPr>
          <w:b/>
        </w:rPr>
      </w:pPr>
      <w:r w:rsidRPr="00CE7B04">
        <w:rPr>
          <w:b/>
        </w:rPr>
        <w:t>LIC. JOSE ALFREDO SANCHEZ DUEÑAS                               MTRA. ADELINA CARDENAS GOMEZ</w:t>
      </w:r>
    </w:p>
    <w:p w:rsidR="00B000E9" w:rsidRPr="00CE7B04" w:rsidRDefault="00B000E9" w:rsidP="00886EF0">
      <w:pPr>
        <w:jc w:val="both"/>
        <w:rPr>
          <w:b/>
        </w:rPr>
      </w:pPr>
      <w:r w:rsidRPr="00CE7B04">
        <w:rPr>
          <w:b/>
        </w:rPr>
        <w:t xml:space="preserve">                 REGIDOR                                                                                   </w:t>
      </w:r>
      <w:proofErr w:type="spellStart"/>
      <w:r w:rsidRPr="00CE7B04">
        <w:rPr>
          <w:b/>
        </w:rPr>
        <w:t>REGIDOR</w:t>
      </w:r>
      <w:proofErr w:type="spellEnd"/>
    </w:p>
    <w:p w:rsidR="00FE79F0" w:rsidRPr="00CE7B04" w:rsidRDefault="00FE79F0" w:rsidP="00886EF0">
      <w:pPr>
        <w:jc w:val="both"/>
        <w:rPr>
          <w:b/>
        </w:rPr>
      </w:pPr>
    </w:p>
    <w:p w:rsidR="00645417" w:rsidRDefault="00645417" w:rsidP="00886EF0">
      <w:pPr>
        <w:jc w:val="both"/>
        <w:rPr>
          <w:b/>
        </w:rPr>
      </w:pPr>
    </w:p>
    <w:p w:rsidR="00CE7B04" w:rsidRPr="00CE7B04" w:rsidRDefault="00CE7B04" w:rsidP="00886EF0">
      <w:pPr>
        <w:jc w:val="both"/>
        <w:rPr>
          <w:b/>
        </w:rPr>
      </w:pPr>
    </w:p>
    <w:p w:rsidR="00B000E9" w:rsidRPr="00CE7B04" w:rsidRDefault="00BC3657" w:rsidP="00B000E9">
      <w:pPr>
        <w:pStyle w:val="Sinespaciado"/>
        <w:jc w:val="center"/>
        <w:rPr>
          <w:b/>
        </w:rPr>
      </w:pPr>
      <w:r w:rsidRPr="00CE7B04">
        <w:rPr>
          <w:b/>
        </w:rPr>
        <w:t xml:space="preserve">C. </w:t>
      </w:r>
      <w:r w:rsidR="00B000E9" w:rsidRPr="00CE7B04">
        <w:rPr>
          <w:b/>
        </w:rPr>
        <w:t xml:space="preserve">J.JESUS SANCHEZ </w:t>
      </w:r>
      <w:proofErr w:type="spellStart"/>
      <w:r w:rsidR="00B000E9" w:rsidRPr="00CE7B04">
        <w:rPr>
          <w:b/>
        </w:rPr>
        <w:t>SANCHEZ</w:t>
      </w:r>
      <w:proofErr w:type="spellEnd"/>
    </w:p>
    <w:p w:rsidR="00BC3657" w:rsidRPr="00CE7B04" w:rsidRDefault="00B000E9" w:rsidP="00C24AAF">
      <w:pPr>
        <w:jc w:val="center"/>
        <w:rPr>
          <w:b/>
        </w:rPr>
      </w:pPr>
      <w:r w:rsidRPr="00CE7B04">
        <w:rPr>
          <w:b/>
        </w:rPr>
        <w:t>REGIDOR</w:t>
      </w:r>
    </w:p>
    <w:p w:rsidR="00FE79F0" w:rsidRPr="00CE7B04" w:rsidRDefault="00FE79F0" w:rsidP="00FE79F0">
      <w:pPr>
        <w:jc w:val="center"/>
        <w:rPr>
          <w:b/>
        </w:rPr>
      </w:pPr>
      <w:r w:rsidRPr="00CE7B04">
        <w:rPr>
          <w:b/>
        </w:rPr>
        <w:t>AUTORIZADO POR EL ENCARGADO DE LA SECRETARIA GENERAL</w:t>
      </w:r>
    </w:p>
    <w:p w:rsidR="00FE79F0" w:rsidRPr="00CE7B04" w:rsidRDefault="00FE79F0" w:rsidP="00FE79F0">
      <w:pPr>
        <w:jc w:val="center"/>
        <w:rPr>
          <w:b/>
        </w:rPr>
      </w:pPr>
    </w:p>
    <w:p w:rsidR="00FE79F0" w:rsidRPr="00CE7B04" w:rsidRDefault="00FE79F0" w:rsidP="00FE79F0">
      <w:pPr>
        <w:pStyle w:val="Sinespaciado"/>
        <w:jc w:val="center"/>
        <w:rPr>
          <w:b/>
        </w:rPr>
      </w:pPr>
      <w:r w:rsidRPr="00CE7B04">
        <w:rPr>
          <w:b/>
        </w:rPr>
        <w:t>LIC.TOMAS QUEZADA URIBE</w:t>
      </w:r>
    </w:p>
    <w:p w:rsidR="00FE79F0" w:rsidRPr="00CE7B04" w:rsidRDefault="00FE79F0" w:rsidP="00FE79F0">
      <w:pPr>
        <w:jc w:val="center"/>
        <w:rPr>
          <w:b/>
        </w:rPr>
      </w:pPr>
      <w:r w:rsidRPr="00CE7B04">
        <w:rPr>
          <w:b/>
        </w:rPr>
        <w:t>SECRETARIO GENERAL</w:t>
      </w:r>
    </w:p>
    <w:sectPr w:rsidR="00FE79F0" w:rsidRPr="00CE7B04" w:rsidSect="00DF7B2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186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2E3911"/>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E62636"/>
    <w:multiLevelType w:val="hybridMultilevel"/>
    <w:tmpl w:val="124C2ED2"/>
    <w:lvl w:ilvl="0" w:tplc="8E803D8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646C45"/>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C25F3E"/>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771281"/>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513E0D"/>
    <w:multiLevelType w:val="hybridMultilevel"/>
    <w:tmpl w:val="E7A40434"/>
    <w:lvl w:ilvl="0" w:tplc="CFC42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6174AB"/>
    <w:multiLevelType w:val="hybridMultilevel"/>
    <w:tmpl w:val="AE78CD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802CBD"/>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1CA7883"/>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5A97CE2"/>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7437CED"/>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8766736"/>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D4E3EDA"/>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EA52E98"/>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42B23DF"/>
    <w:multiLevelType w:val="hybridMultilevel"/>
    <w:tmpl w:val="33A8FC34"/>
    <w:lvl w:ilvl="0" w:tplc="926808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432972"/>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9E95F2C"/>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E75A37"/>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0640CAA"/>
    <w:multiLevelType w:val="hybridMultilevel"/>
    <w:tmpl w:val="BC3A88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4220C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7D328DC"/>
    <w:multiLevelType w:val="hybridMultilevel"/>
    <w:tmpl w:val="E1A886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FF425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800397"/>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D032DA8"/>
    <w:multiLevelType w:val="hybridMultilevel"/>
    <w:tmpl w:val="016CDED2"/>
    <w:lvl w:ilvl="0" w:tplc="D436C2D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0F5EBF"/>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FE256E5"/>
    <w:multiLevelType w:val="hybridMultilevel"/>
    <w:tmpl w:val="689A4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6"/>
  </w:num>
  <w:num w:numId="5">
    <w:abstractNumId w:val="15"/>
  </w:num>
  <w:num w:numId="6">
    <w:abstractNumId w:val="3"/>
  </w:num>
  <w:num w:numId="7">
    <w:abstractNumId w:val="22"/>
  </w:num>
  <w:num w:numId="8">
    <w:abstractNumId w:val="21"/>
  </w:num>
  <w:num w:numId="9">
    <w:abstractNumId w:val="20"/>
  </w:num>
  <w:num w:numId="10">
    <w:abstractNumId w:val="14"/>
  </w:num>
  <w:num w:numId="11">
    <w:abstractNumId w:val="9"/>
  </w:num>
  <w:num w:numId="12">
    <w:abstractNumId w:val="4"/>
  </w:num>
  <w:num w:numId="13">
    <w:abstractNumId w:val="19"/>
  </w:num>
  <w:num w:numId="14">
    <w:abstractNumId w:val="18"/>
  </w:num>
  <w:num w:numId="15">
    <w:abstractNumId w:val="24"/>
  </w:num>
  <w:num w:numId="16">
    <w:abstractNumId w:val="13"/>
  </w:num>
  <w:num w:numId="17">
    <w:abstractNumId w:val="10"/>
  </w:num>
  <w:num w:numId="18">
    <w:abstractNumId w:val="0"/>
  </w:num>
  <w:num w:numId="19">
    <w:abstractNumId w:val="25"/>
  </w:num>
  <w:num w:numId="20">
    <w:abstractNumId w:val="8"/>
  </w:num>
  <w:num w:numId="21">
    <w:abstractNumId w:val="11"/>
  </w:num>
  <w:num w:numId="22">
    <w:abstractNumId w:val="23"/>
  </w:num>
  <w:num w:numId="23">
    <w:abstractNumId w:val="12"/>
  </w:num>
  <w:num w:numId="24">
    <w:abstractNumId w:val="26"/>
  </w:num>
  <w:num w:numId="25">
    <w:abstractNumId w:val="1"/>
  </w:num>
  <w:num w:numId="26">
    <w:abstractNumId w:val="1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A9C"/>
    <w:rsid w:val="00002A08"/>
    <w:rsid w:val="00025144"/>
    <w:rsid w:val="00076678"/>
    <w:rsid w:val="000947F7"/>
    <w:rsid w:val="000B31C2"/>
    <w:rsid w:val="000C2D92"/>
    <w:rsid w:val="000D5710"/>
    <w:rsid w:val="000E7E64"/>
    <w:rsid w:val="00111EE9"/>
    <w:rsid w:val="001258AE"/>
    <w:rsid w:val="00142BE5"/>
    <w:rsid w:val="00166F59"/>
    <w:rsid w:val="001C1054"/>
    <w:rsid w:val="00215452"/>
    <w:rsid w:val="00216FF5"/>
    <w:rsid w:val="00235C98"/>
    <w:rsid w:val="002624A1"/>
    <w:rsid w:val="00291D14"/>
    <w:rsid w:val="002D19C8"/>
    <w:rsid w:val="002D2D3D"/>
    <w:rsid w:val="00352EBF"/>
    <w:rsid w:val="003664A6"/>
    <w:rsid w:val="003723AD"/>
    <w:rsid w:val="00374E06"/>
    <w:rsid w:val="00384F7A"/>
    <w:rsid w:val="003D5999"/>
    <w:rsid w:val="003E48C0"/>
    <w:rsid w:val="00414664"/>
    <w:rsid w:val="004211FE"/>
    <w:rsid w:val="00425B78"/>
    <w:rsid w:val="00430884"/>
    <w:rsid w:val="00430ECA"/>
    <w:rsid w:val="00456900"/>
    <w:rsid w:val="00490A3E"/>
    <w:rsid w:val="004B2E6C"/>
    <w:rsid w:val="004D0C1A"/>
    <w:rsid w:val="00533496"/>
    <w:rsid w:val="005456B1"/>
    <w:rsid w:val="005634D6"/>
    <w:rsid w:val="00571C6E"/>
    <w:rsid w:val="005946B6"/>
    <w:rsid w:val="005954EB"/>
    <w:rsid w:val="005A458F"/>
    <w:rsid w:val="005C1733"/>
    <w:rsid w:val="005D511A"/>
    <w:rsid w:val="00601777"/>
    <w:rsid w:val="00605B11"/>
    <w:rsid w:val="00625191"/>
    <w:rsid w:val="00641D08"/>
    <w:rsid w:val="00645417"/>
    <w:rsid w:val="00682470"/>
    <w:rsid w:val="006D4A1E"/>
    <w:rsid w:val="006D7C73"/>
    <w:rsid w:val="007747A2"/>
    <w:rsid w:val="0077498D"/>
    <w:rsid w:val="00780CC9"/>
    <w:rsid w:val="007A6331"/>
    <w:rsid w:val="007B66CE"/>
    <w:rsid w:val="008114AA"/>
    <w:rsid w:val="00816DCF"/>
    <w:rsid w:val="008512E8"/>
    <w:rsid w:val="0086499B"/>
    <w:rsid w:val="0086588D"/>
    <w:rsid w:val="00875117"/>
    <w:rsid w:val="00886EF0"/>
    <w:rsid w:val="00894B1F"/>
    <w:rsid w:val="008A2FBE"/>
    <w:rsid w:val="008B5FEE"/>
    <w:rsid w:val="008C45B2"/>
    <w:rsid w:val="008F48D6"/>
    <w:rsid w:val="0092588F"/>
    <w:rsid w:val="009630F9"/>
    <w:rsid w:val="009A5269"/>
    <w:rsid w:val="009E06FA"/>
    <w:rsid w:val="009E45B1"/>
    <w:rsid w:val="00A16656"/>
    <w:rsid w:val="00A21880"/>
    <w:rsid w:val="00A27F6B"/>
    <w:rsid w:val="00A7025A"/>
    <w:rsid w:val="00A84141"/>
    <w:rsid w:val="00A96C23"/>
    <w:rsid w:val="00AA411A"/>
    <w:rsid w:val="00AD49C4"/>
    <w:rsid w:val="00AE52A8"/>
    <w:rsid w:val="00AF263C"/>
    <w:rsid w:val="00B000E9"/>
    <w:rsid w:val="00B12A34"/>
    <w:rsid w:val="00B1708E"/>
    <w:rsid w:val="00B41822"/>
    <w:rsid w:val="00B6372A"/>
    <w:rsid w:val="00B72087"/>
    <w:rsid w:val="00B94460"/>
    <w:rsid w:val="00B97C42"/>
    <w:rsid w:val="00BC1E06"/>
    <w:rsid w:val="00BC3657"/>
    <w:rsid w:val="00BD11AE"/>
    <w:rsid w:val="00C24AAF"/>
    <w:rsid w:val="00C65474"/>
    <w:rsid w:val="00C70105"/>
    <w:rsid w:val="00CA6AE5"/>
    <w:rsid w:val="00CA7246"/>
    <w:rsid w:val="00CA77C6"/>
    <w:rsid w:val="00CA7CCE"/>
    <w:rsid w:val="00CB32C0"/>
    <w:rsid w:val="00CB7D37"/>
    <w:rsid w:val="00CD6085"/>
    <w:rsid w:val="00CE4217"/>
    <w:rsid w:val="00CE7B04"/>
    <w:rsid w:val="00D15741"/>
    <w:rsid w:val="00D20629"/>
    <w:rsid w:val="00D30653"/>
    <w:rsid w:val="00D30A9C"/>
    <w:rsid w:val="00D40ED6"/>
    <w:rsid w:val="00D6311C"/>
    <w:rsid w:val="00D70AC3"/>
    <w:rsid w:val="00D92EBA"/>
    <w:rsid w:val="00DA13FA"/>
    <w:rsid w:val="00DB73B6"/>
    <w:rsid w:val="00DF7B26"/>
    <w:rsid w:val="00E37EB7"/>
    <w:rsid w:val="00E37F31"/>
    <w:rsid w:val="00E56DF6"/>
    <w:rsid w:val="00E603C3"/>
    <w:rsid w:val="00E855A1"/>
    <w:rsid w:val="00EA3F4B"/>
    <w:rsid w:val="00EB19CC"/>
    <w:rsid w:val="00EC3BDF"/>
    <w:rsid w:val="00ED2E58"/>
    <w:rsid w:val="00EF1CAA"/>
    <w:rsid w:val="00F01576"/>
    <w:rsid w:val="00F12AF7"/>
    <w:rsid w:val="00F161C8"/>
    <w:rsid w:val="00F26F2C"/>
    <w:rsid w:val="00F65AFA"/>
    <w:rsid w:val="00FA74EB"/>
    <w:rsid w:val="00FB4EE6"/>
    <w:rsid w:val="00FC5B11"/>
    <w:rsid w:val="00FE79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94ABB-875E-498F-AC48-4B933AC0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1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A9C"/>
    <w:pPr>
      <w:ind w:left="720"/>
      <w:contextualSpacing/>
    </w:pPr>
  </w:style>
  <w:style w:type="paragraph" w:styleId="Sinespaciado">
    <w:name w:val="No Spacing"/>
    <w:uiPriority w:val="1"/>
    <w:qFormat/>
    <w:rsid w:val="00352EBF"/>
    <w:pPr>
      <w:spacing w:after="0" w:line="240" w:lineRule="auto"/>
    </w:pPr>
  </w:style>
  <w:style w:type="table" w:styleId="Tablaconcuadrcula">
    <w:name w:val="Table Grid"/>
    <w:basedOn w:val="Tablanormal"/>
    <w:uiPriority w:val="59"/>
    <w:rsid w:val="004B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7A6331"/>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E7B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1656</Words>
  <Characters>9110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SECRETARÍA GENERAL</cp:lastModifiedBy>
  <cp:revision>3</cp:revision>
  <cp:lastPrinted>2017-05-16T19:09:00Z</cp:lastPrinted>
  <dcterms:created xsi:type="dcterms:W3CDTF">2017-05-16T19:01:00Z</dcterms:created>
  <dcterms:modified xsi:type="dcterms:W3CDTF">2017-05-16T19:10:00Z</dcterms:modified>
</cp:coreProperties>
</file>