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4"/>
        <w:gridCol w:w="1322"/>
        <w:gridCol w:w="3524"/>
        <w:gridCol w:w="3154"/>
      </w:tblGrid>
      <w:tr w:rsidR="00290D1A" w:rsidRPr="008E1B18" w:rsidTr="000639AE">
        <w:trPr>
          <w:trHeight w:val="450"/>
        </w:trPr>
        <w:tc>
          <w:tcPr>
            <w:tcW w:w="9054" w:type="dxa"/>
            <w:gridSpan w:val="4"/>
            <w:noWrap/>
            <w:hideMark/>
          </w:tcPr>
          <w:p w:rsidR="00290D1A" w:rsidRPr="008E1B18" w:rsidRDefault="00290D1A" w:rsidP="000639AE">
            <w:pPr>
              <w:jc w:val="center"/>
              <w:rPr>
                <w:b/>
                <w:bCs/>
              </w:rPr>
            </w:pPr>
            <w:r w:rsidRPr="008E1B18">
              <w:rPr>
                <w:b/>
                <w:bCs/>
              </w:rPr>
              <w:t>OFICIOS EXPEDIDOS DE LA DIRECCIÓN DE SEGURIDAD PUBLICA  MUNICIPAL</w:t>
            </w:r>
            <w:r>
              <w:rPr>
                <w:b/>
                <w:bCs/>
              </w:rPr>
              <w:t xml:space="preserve"> EN EL MES DE MARZO 2017</w:t>
            </w:r>
          </w:p>
        </w:tc>
      </w:tr>
      <w:tr w:rsidR="00290D1A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NO. OFICIO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 xml:space="preserve">FECHA 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DIRIGIDO A</w:t>
            </w:r>
          </w:p>
        </w:tc>
        <w:tc>
          <w:tcPr>
            <w:tcW w:w="3154" w:type="dxa"/>
            <w:noWrap/>
            <w:hideMark/>
          </w:tcPr>
          <w:p w:rsidR="00290D1A" w:rsidRPr="002B6C6E" w:rsidRDefault="00290D1A" w:rsidP="000639AE">
            <w:pPr>
              <w:rPr>
                <w:b/>
              </w:rPr>
            </w:pPr>
            <w:bookmarkStart w:id="0" w:name="_GoBack"/>
            <w:r w:rsidRPr="002B6C6E">
              <w:rPr>
                <w:b/>
              </w:rPr>
              <w:t>ASUNTO</w:t>
            </w:r>
            <w:bookmarkEnd w:id="0"/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24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02-mar-17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RECURSOS HUMANOS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VACACIONES DE UN  ELEMENTO</w:t>
            </w:r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25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06-mar-17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CITATORIO</w:t>
            </w:r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26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06-mar-17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CITATORIO</w:t>
            </w:r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27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06-mar-17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CITATORIO</w:t>
            </w:r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28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06-mar-17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CITATORIO</w:t>
            </w:r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29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06-mar-17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CITATORIO</w:t>
            </w:r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30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09-mar-17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CITATORIO</w:t>
            </w:r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31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14-mar-17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RECURSOS HUMANOS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VACACIONES</w:t>
            </w:r>
            <w:r>
              <w:t xml:space="preserve"> </w:t>
            </w:r>
            <w:r w:rsidRPr="008E1B18">
              <w:t>DE UN  ELEMENTO</w:t>
            </w:r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32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17-mar-17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CITATORIO</w:t>
            </w:r>
          </w:p>
        </w:tc>
      </w:tr>
      <w:tr w:rsidR="00290D1A" w:rsidRPr="008E1B18" w:rsidTr="00290D1A">
        <w:trPr>
          <w:trHeight w:val="300"/>
        </w:trPr>
        <w:tc>
          <w:tcPr>
            <w:tcW w:w="1054" w:type="dxa"/>
            <w:noWrap/>
            <w:hideMark/>
          </w:tcPr>
          <w:p w:rsidR="00290D1A" w:rsidRPr="008E1B18" w:rsidRDefault="00290D1A" w:rsidP="000639AE">
            <w:r w:rsidRPr="008E1B18">
              <w:t>33</w:t>
            </w:r>
          </w:p>
        </w:tc>
        <w:tc>
          <w:tcPr>
            <w:tcW w:w="1322" w:type="dxa"/>
            <w:noWrap/>
            <w:hideMark/>
          </w:tcPr>
          <w:p w:rsidR="00290D1A" w:rsidRPr="008E1B18" w:rsidRDefault="00290D1A" w:rsidP="000639AE">
            <w:r w:rsidRPr="008E1B18">
              <w:t>17-mar-17</w:t>
            </w:r>
          </w:p>
        </w:tc>
        <w:tc>
          <w:tcPr>
            <w:tcW w:w="3524" w:type="dxa"/>
            <w:noWrap/>
            <w:hideMark/>
          </w:tcPr>
          <w:p w:rsidR="00290D1A" w:rsidRPr="008E1B18" w:rsidRDefault="00290D1A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290D1A" w:rsidRPr="008E1B18" w:rsidRDefault="00290D1A" w:rsidP="000639AE">
            <w:r w:rsidRPr="008E1B18">
              <w:t>CITATORIO</w:t>
            </w:r>
          </w:p>
        </w:tc>
      </w:tr>
    </w:tbl>
    <w:p w:rsidR="00B43CAF" w:rsidRDefault="00B43CAF"/>
    <w:sectPr w:rsidR="00B43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1A"/>
    <w:rsid w:val="00290D1A"/>
    <w:rsid w:val="002B6C6E"/>
    <w:rsid w:val="00B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2</cp:revision>
  <dcterms:created xsi:type="dcterms:W3CDTF">2018-05-09T15:14:00Z</dcterms:created>
  <dcterms:modified xsi:type="dcterms:W3CDTF">2018-05-09T17:01:00Z</dcterms:modified>
</cp:coreProperties>
</file>