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EE" w:rsidRDefault="00D457EE">
      <w:pPr>
        <w:rPr>
          <w:sz w:val="52"/>
          <w:szCs w:val="52"/>
        </w:rPr>
      </w:pPr>
      <w:r>
        <w:rPr>
          <w:sz w:val="52"/>
          <w:szCs w:val="52"/>
        </w:rPr>
        <w:t xml:space="preserve">               </w:t>
      </w:r>
      <w:r w:rsidRPr="00D457EE">
        <w:rPr>
          <w:sz w:val="52"/>
          <w:szCs w:val="52"/>
        </w:rPr>
        <w:t>Informe trimestral</w:t>
      </w:r>
    </w:p>
    <w:p w:rsidR="00B3623F" w:rsidRDefault="00D14628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D457EE">
        <w:rPr>
          <w:sz w:val="32"/>
          <w:szCs w:val="32"/>
        </w:rPr>
        <w:t xml:space="preserve">  </w:t>
      </w:r>
      <w:r w:rsidR="00D457EE" w:rsidRPr="00D457EE">
        <w:rPr>
          <w:sz w:val="32"/>
          <w:szCs w:val="32"/>
        </w:rPr>
        <w:t xml:space="preserve">(Abril, mayo, junio) </w:t>
      </w:r>
    </w:p>
    <w:p w:rsidR="00D14628" w:rsidRPr="00D14628" w:rsidRDefault="00D14628">
      <w:pPr>
        <w:rPr>
          <w:sz w:val="28"/>
          <w:szCs w:val="28"/>
        </w:rPr>
      </w:pPr>
      <w:r>
        <w:rPr>
          <w:sz w:val="32"/>
          <w:szCs w:val="32"/>
        </w:rPr>
        <w:t xml:space="preserve">De desarrollo comunitario </w:t>
      </w:r>
      <w:bookmarkStart w:id="0" w:name="_GoBack"/>
      <w:bookmarkEnd w:id="0"/>
    </w:p>
    <w:p w:rsidR="00E00EF9" w:rsidRDefault="00E00EF9">
      <w:pPr>
        <w:rPr>
          <w:sz w:val="32"/>
          <w:szCs w:val="32"/>
        </w:rPr>
      </w:pPr>
      <w:r>
        <w:rPr>
          <w:sz w:val="32"/>
          <w:szCs w:val="32"/>
        </w:rPr>
        <w:t xml:space="preserve">Abril </w:t>
      </w:r>
    </w:p>
    <w:p w:rsidR="00E00EF9" w:rsidRDefault="00E00EF9">
      <w:pPr>
        <w:rPr>
          <w:sz w:val="32"/>
          <w:szCs w:val="32"/>
        </w:rPr>
      </w:pPr>
      <w:r>
        <w:rPr>
          <w:sz w:val="32"/>
          <w:szCs w:val="32"/>
        </w:rPr>
        <w:t xml:space="preserve">En el mes de abril </w:t>
      </w:r>
      <w:r w:rsidR="002F1EC4">
        <w:rPr>
          <w:sz w:val="32"/>
          <w:szCs w:val="32"/>
        </w:rPr>
        <w:t xml:space="preserve">no trabajamos por motivo de la pandemia </w:t>
      </w:r>
    </w:p>
    <w:p w:rsidR="002F1EC4" w:rsidRDefault="00C66CBB">
      <w:pPr>
        <w:rPr>
          <w:sz w:val="32"/>
          <w:szCs w:val="32"/>
        </w:rPr>
      </w:pPr>
      <w:r>
        <w:rPr>
          <w:sz w:val="32"/>
          <w:szCs w:val="32"/>
        </w:rPr>
        <w:t>Mayo</w:t>
      </w:r>
    </w:p>
    <w:p w:rsidR="002F1EC4" w:rsidRDefault="002F1EC4">
      <w:pPr>
        <w:rPr>
          <w:sz w:val="32"/>
          <w:szCs w:val="32"/>
        </w:rPr>
      </w:pPr>
      <w:r>
        <w:rPr>
          <w:sz w:val="32"/>
          <w:szCs w:val="32"/>
        </w:rPr>
        <w:t xml:space="preserve">En el mes de abril no trabajamos por motivo de la pandemia </w:t>
      </w:r>
    </w:p>
    <w:p w:rsidR="002F1EC4" w:rsidRDefault="002F1EC4">
      <w:pPr>
        <w:rPr>
          <w:sz w:val="32"/>
          <w:szCs w:val="32"/>
        </w:rPr>
      </w:pPr>
      <w:r>
        <w:rPr>
          <w:sz w:val="32"/>
          <w:szCs w:val="32"/>
        </w:rPr>
        <w:t xml:space="preserve">Junio </w:t>
      </w:r>
    </w:p>
    <w:p w:rsidR="00C66CBB" w:rsidRDefault="002F1EC4">
      <w:pPr>
        <w:rPr>
          <w:sz w:val="32"/>
          <w:szCs w:val="32"/>
        </w:rPr>
      </w:pPr>
      <w:r>
        <w:rPr>
          <w:sz w:val="32"/>
          <w:szCs w:val="32"/>
        </w:rPr>
        <w:t xml:space="preserve">En el mes de junio tuvimos </w:t>
      </w:r>
      <w:r w:rsidR="00C66CBB">
        <w:rPr>
          <w:sz w:val="32"/>
          <w:szCs w:val="32"/>
        </w:rPr>
        <w:t xml:space="preserve">nuestra primera reunión con ciertas personas del grupo de desarrollo comunitario, la cual hicimos la  elaboración de un huerto de hortalizas.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66CBB" w:rsidTr="00C66CBB">
        <w:tc>
          <w:tcPr>
            <w:tcW w:w="8978" w:type="dxa"/>
          </w:tcPr>
          <w:p w:rsidR="00C66CBB" w:rsidRPr="00C66CBB" w:rsidRDefault="00C66CBB">
            <w:pPr>
              <w:rPr>
                <w:b/>
                <w:sz w:val="32"/>
                <w:szCs w:val="32"/>
              </w:rPr>
            </w:pPr>
            <w:r w:rsidRPr="00C66CBB">
              <w:rPr>
                <w:b/>
                <w:sz w:val="32"/>
                <w:szCs w:val="32"/>
              </w:rPr>
              <w:t xml:space="preserve">Nombre completo </w:t>
            </w:r>
          </w:p>
        </w:tc>
      </w:tr>
      <w:tr w:rsidR="00C66CBB" w:rsidTr="00C66CBB">
        <w:tc>
          <w:tcPr>
            <w:tcW w:w="8978" w:type="dxa"/>
          </w:tcPr>
          <w:p w:rsidR="00C66CBB" w:rsidRDefault="00C6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Cecilia Arizon Codallos </w:t>
            </w:r>
          </w:p>
        </w:tc>
      </w:tr>
      <w:tr w:rsidR="00C66CBB" w:rsidTr="00C66CBB">
        <w:tc>
          <w:tcPr>
            <w:tcW w:w="8978" w:type="dxa"/>
          </w:tcPr>
          <w:p w:rsidR="00C66CBB" w:rsidRDefault="00C6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Josefina Codallos Gregorio</w:t>
            </w:r>
          </w:p>
        </w:tc>
      </w:tr>
      <w:tr w:rsidR="00C66CBB" w:rsidTr="00C66CBB">
        <w:tc>
          <w:tcPr>
            <w:tcW w:w="8978" w:type="dxa"/>
          </w:tcPr>
          <w:p w:rsidR="00C66CBB" w:rsidRDefault="00C6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María del Rosario Arizon Codallos </w:t>
            </w:r>
          </w:p>
        </w:tc>
      </w:tr>
      <w:tr w:rsidR="00C66CBB" w:rsidTr="00C66CBB">
        <w:tc>
          <w:tcPr>
            <w:tcW w:w="8978" w:type="dxa"/>
          </w:tcPr>
          <w:p w:rsidR="00C66CBB" w:rsidRDefault="00C6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Valeria </w:t>
            </w:r>
            <w:r w:rsidR="009822BC">
              <w:rPr>
                <w:sz w:val="32"/>
                <w:szCs w:val="32"/>
              </w:rPr>
              <w:t>García</w:t>
            </w:r>
            <w:r>
              <w:rPr>
                <w:sz w:val="32"/>
                <w:szCs w:val="32"/>
              </w:rPr>
              <w:t xml:space="preserve"> Zepeda </w:t>
            </w:r>
          </w:p>
        </w:tc>
      </w:tr>
      <w:tr w:rsidR="00C66CBB" w:rsidTr="00C66CBB">
        <w:tc>
          <w:tcPr>
            <w:tcW w:w="8978" w:type="dxa"/>
          </w:tcPr>
          <w:p w:rsidR="00C66CBB" w:rsidRDefault="00982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María</w:t>
            </w:r>
            <w:r w:rsidR="00C66CBB">
              <w:rPr>
                <w:sz w:val="32"/>
                <w:szCs w:val="32"/>
              </w:rPr>
              <w:t xml:space="preserve"> del rosario  Adoño Organista </w:t>
            </w:r>
          </w:p>
        </w:tc>
      </w:tr>
      <w:tr w:rsidR="00C66CBB" w:rsidTr="00C66CBB">
        <w:tc>
          <w:tcPr>
            <w:tcW w:w="8978" w:type="dxa"/>
          </w:tcPr>
          <w:p w:rsidR="00C66CBB" w:rsidRDefault="00C6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Edith Magdalena Gil de la Cruz </w:t>
            </w:r>
          </w:p>
        </w:tc>
      </w:tr>
      <w:tr w:rsidR="00C66CBB" w:rsidTr="00C66CBB">
        <w:tc>
          <w:tcPr>
            <w:tcW w:w="8978" w:type="dxa"/>
          </w:tcPr>
          <w:p w:rsidR="00C66CBB" w:rsidRDefault="00C66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Ma. Rosario </w:t>
            </w:r>
            <w:r w:rsidR="009822BC">
              <w:rPr>
                <w:sz w:val="32"/>
                <w:szCs w:val="32"/>
              </w:rPr>
              <w:t>González</w:t>
            </w:r>
            <w:r>
              <w:rPr>
                <w:sz w:val="32"/>
                <w:szCs w:val="32"/>
              </w:rPr>
              <w:t xml:space="preserve"> Adoño </w:t>
            </w:r>
          </w:p>
        </w:tc>
      </w:tr>
      <w:tr w:rsidR="009822BC" w:rsidTr="00C66CBB">
        <w:tc>
          <w:tcPr>
            <w:tcW w:w="8978" w:type="dxa"/>
          </w:tcPr>
          <w:p w:rsidR="009822BC" w:rsidRDefault="00982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Ana Laura Adoño Organista </w:t>
            </w:r>
          </w:p>
        </w:tc>
      </w:tr>
      <w:tr w:rsidR="009822BC" w:rsidTr="00C66CBB">
        <w:tc>
          <w:tcPr>
            <w:tcW w:w="8978" w:type="dxa"/>
          </w:tcPr>
          <w:p w:rsidR="009822BC" w:rsidRDefault="00982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Esmeralda Arizon Adoño </w:t>
            </w:r>
          </w:p>
        </w:tc>
      </w:tr>
      <w:tr w:rsidR="009822BC" w:rsidTr="00C66CBB">
        <w:tc>
          <w:tcPr>
            <w:tcW w:w="8978" w:type="dxa"/>
          </w:tcPr>
          <w:p w:rsidR="00B75AF4" w:rsidRDefault="009822B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Martha Alicia Beltrán Virgen </w:t>
            </w:r>
          </w:p>
        </w:tc>
      </w:tr>
    </w:tbl>
    <w:p w:rsidR="002F1EC4" w:rsidRDefault="00C66CB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F1EC4" w:rsidRDefault="002F1EC4">
      <w:pPr>
        <w:rPr>
          <w:sz w:val="32"/>
          <w:szCs w:val="32"/>
        </w:rPr>
      </w:pPr>
    </w:p>
    <w:p w:rsidR="00E00EF9" w:rsidRDefault="00E00EF9">
      <w:pPr>
        <w:rPr>
          <w:sz w:val="32"/>
          <w:szCs w:val="32"/>
        </w:rPr>
      </w:pPr>
    </w:p>
    <w:sectPr w:rsidR="00E00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F4" w:rsidRDefault="00B75AF4" w:rsidP="00B75AF4">
      <w:pPr>
        <w:spacing w:after="0" w:line="240" w:lineRule="auto"/>
      </w:pPr>
      <w:r>
        <w:separator/>
      </w:r>
    </w:p>
  </w:endnote>
  <w:endnote w:type="continuationSeparator" w:id="0">
    <w:p w:rsidR="00B75AF4" w:rsidRDefault="00B75AF4" w:rsidP="00B7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F4" w:rsidRDefault="00B75AF4" w:rsidP="00B75AF4">
      <w:pPr>
        <w:spacing w:after="0" w:line="240" w:lineRule="auto"/>
      </w:pPr>
      <w:r>
        <w:separator/>
      </w:r>
    </w:p>
  </w:footnote>
  <w:footnote w:type="continuationSeparator" w:id="0">
    <w:p w:rsidR="00B75AF4" w:rsidRDefault="00B75AF4" w:rsidP="00B7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E"/>
    <w:rsid w:val="001A20CC"/>
    <w:rsid w:val="00280A8D"/>
    <w:rsid w:val="002F1EC4"/>
    <w:rsid w:val="007B49EF"/>
    <w:rsid w:val="009822BC"/>
    <w:rsid w:val="00B3623F"/>
    <w:rsid w:val="00B75AF4"/>
    <w:rsid w:val="00B86C39"/>
    <w:rsid w:val="00C66CBB"/>
    <w:rsid w:val="00D14628"/>
    <w:rsid w:val="00D457EE"/>
    <w:rsid w:val="00E0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2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5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AF4"/>
  </w:style>
  <w:style w:type="paragraph" w:styleId="Piedepgina">
    <w:name w:val="footer"/>
    <w:basedOn w:val="Normal"/>
    <w:link w:val="PiedepginaCar"/>
    <w:uiPriority w:val="99"/>
    <w:unhideWhenUsed/>
    <w:rsid w:val="00B75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2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5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AF4"/>
  </w:style>
  <w:style w:type="paragraph" w:styleId="Piedepgina">
    <w:name w:val="footer"/>
    <w:basedOn w:val="Normal"/>
    <w:link w:val="PiedepginaCar"/>
    <w:uiPriority w:val="99"/>
    <w:unhideWhenUsed/>
    <w:rsid w:val="00B75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5</cp:revision>
  <dcterms:created xsi:type="dcterms:W3CDTF">2020-07-01T15:13:00Z</dcterms:created>
  <dcterms:modified xsi:type="dcterms:W3CDTF">2020-07-02T19:17:00Z</dcterms:modified>
</cp:coreProperties>
</file>