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r w:rsidRPr="00C43565">
        <w:rPr>
          <w:rFonts w:ascii="Arial" w:hAnsi="Arial" w:cs="Arial"/>
          <w:b/>
          <w:sz w:val="24"/>
          <w:szCs w:val="24"/>
        </w:rPr>
        <w:t xml:space="preserve">           </w:t>
      </w:r>
      <w:r w:rsidR="00A20C2E">
        <w:rPr>
          <w:rFonts w:ascii="Arial" w:hAnsi="Arial" w:cs="Arial"/>
          <w:b/>
          <w:sz w:val="24"/>
          <w:szCs w:val="24"/>
        </w:rPr>
        <w:t xml:space="preserve">      </w:t>
      </w:r>
      <w:r w:rsidR="00054A20">
        <w:rPr>
          <w:rFonts w:ascii="Arial" w:hAnsi="Arial" w:cs="Arial"/>
          <w:b/>
          <w:sz w:val="24"/>
          <w:szCs w:val="24"/>
        </w:rPr>
        <w:t xml:space="preserve">  </w:t>
      </w:r>
      <w:r w:rsidRPr="00C43565">
        <w:rPr>
          <w:rFonts w:ascii="Arial" w:hAnsi="Arial" w:cs="Arial"/>
          <w:b/>
          <w:sz w:val="24"/>
          <w:szCs w:val="24"/>
        </w:rPr>
        <w:t>MES:</w:t>
      </w:r>
      <w:r>
        <w:rPr>
          <w:rFonts w:ascii="Arial" w:hAnsi="Arial" w:cs="Arial"/>
          <w:sz w:val="24"/>
          <w:szCs w:val="24"/>
        </w:rPr>
        <w:t xml:space="preserve"> </w:t>
      </w:r>
      <w:r w:rsidR="00A20C2E">
        <w:rPr>
          <w:rFonts w:ascii="Arial" w:hAnsi="Arial" w:cs="Arial"/>
        </w:rPr>
        <w:t>DICIEMBRE</w:t>
      </w:r>
      <w:r w:rsidR="00C34356">
        <w:rPr>
          <w:rFonts w:ascii="Arial" w:hAnsi="Arial" w:cs="Arial"/>
        </w:rPr>
        <w:t xml:space="preserve"> </w:t>
      </w:r>
      <w:r w:rsidRPr="009C2131">
        <w:rPr>
          <w:rFonts w:ascii="Arial" w:hAnsi="Arial" w:cs="Arial"/>
        </w:rPr>
        <w:t xml:space="preserve">                   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1B0E81">
        <w:rPr>
          <w:rFonts w:ascii="Arial" w:hAnsi="Arial" w:cs="Arial"/>
        </w:rPr>
        <w:t>2020</w:t>
      </w:r>
    </w:p>
    <w:tbl>
      <w:tblPr>
        <w:tblStyle w:val="Tablaconcuadrcula"/>
        <w:tblpPr w:leftFromText="141" w:rightFromText="141" w:horzAnchor="margin" w:tblpY="673"/>
        <w:tblW w:w="14094" w:type="dxa"/>
        <w:tblLayout w:type="fixed"/>
        <w:tblLook w:val="04A0" w:firstRow="1" w:lastRow="0" w:firstColumn="1" w:lastColumn="0" w:noHBand="0" w:noVBand="1"/>
      </w:tblPr>
      <w:tblGrid>
        <w:gridCol w:w="841"/>
        <w:gridCol w:w="2131"/>
        <w:gridCol w:w="1518"/>
        <w:gridCol w:w="1884"/>
        <w:gridCol w:w="2098"/>
        <w:gridCol w:w="1701"/>
        <w:gridCol w:w="2155"/>
        <w:gridCol w:w="1766"/>
      </w:tblGrid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213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Pr="009C2131" w:rsidRDefault="001B0E81" w:rsidP="001B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la entrega de la 2° etapa de RECREA en Cofradía de Lepe</w:t>
            </w:r>
          </w:p>
        </w:tc>
        <w:tc>
          <w:tcPr>
            <w:tcW w:w="151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B0E81" w:rsidP="00D74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209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B0E81" w:rsidP="00054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A35003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B0E81" w:rsidP="00D74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</w:p>
          <w:p w:rsidR="003A4874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B0E81" w:rsidP="001B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Cabildo</w:t>
            </w: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1B0E81" w:rsidP="00A2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Caravana Navideña en Atengo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B0E81" w:rsidP="00463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Caravana Navideña en </w:t>
            </w:r>
            <w:proofErr w:type="spellStart"/>
            <w:r>
              <w:rPr>
                <w:rFonts w:ascii="Arial" w:hAnsi="Arial" w:cs="Arial"/>
              </w:rPr>
              <w:t>Soyatlán</w:t>
            </w:r>
            <w:proofErr w:type="spellEnd"/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1B0E81" w:rsidP="001B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B0E81" w:rsidP="001B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del Patronato DIF.</w:t>
            </w:r>
          </w:p>
          <w:p w:rsidR="001B0E81" w:rsidRPr="009C2131" w:rsidRDefault="001B0E81" w:rsidP="001B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Posada navideña en Cofradía de Lepe</w:t>
            </w: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1C4EE1" w:rsidRPr="009C2131" w:rsidRDefault="001C4EE1" w:rsidP="00054A20">
            <w:pPr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A20C2E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1C4EE1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BC49E7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A20C2E" w:rsidRDefault="00A20C2E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A20C2E" w:rsidRDefault="001C4EE1" w:rsidP="00A20C2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A20C2E" w:rsidRPr="009C2131" w:rsidRDefault="00A20C2E" w:rsidP="00FA2D32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3B6AE7" w:rsidRDefault="003B6AE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3A4874" w:rsidRDefault="001C4EE1" w:rsidP="00A20C2E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A20C2E" w:rsidRPr="00A20C2E" w:rsidRDefault="00A20C2E" w:rsidP="00A20C2E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Pr="009C2131" w:rsidRDefault="00A20C2E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55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3A4874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29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BC49E7" w:rsidRDefault="00873D8F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518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30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84" w:type="dxa"/>
            <w:vAlign w:val="center"/>
          </w:tcPr>
          <w:p w:rsidR="003B6AE7" w:rsidRDefault="003B6AE7" w:rsidP="00873D8F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Default="00054A20" w:rsidP="001B0E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:rsidR="001B0E81" w:rsidRPr="00C762A9" w:rsidRDefault="001B0E81" w:rsidP="001B0E81">
            <w:pPr>
              <w:jc w:val="center"/>
              <w:rPr>
                <w:rFonts w:ascii="Arial" w:hAnsi="Arial" w:cs="Arial"/>
              </w:rPr>
            </w:pPr>
            <w:r w:rsidRPr="00C762A9">
              <w:rPr>
                <w:rFonts w:ascii="Arial" w:hAnsi="Arial" w:cs="Arial"/>
              </w:rPr>
              <w:t>Atención Ciudadana</w:t>
            </w:r>
          </w:p>
        </w:tc>
        <w:tc>
          <w:tcPr>
            <w:tcW w:w="2098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603" w:rsidRDefault="00263603">
      <w:bookmarkStart w:id="0" w:name="_GoBack"/>
      <w:bookmarkEnd w:id="0"/>
    </w:p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54A20"/>
    <w:rsid w:val="00094D2D"/>
    <w:rsid w:val="00174C8C"/>
    <w:rsid w:val="001B0E81"/>
    <w:rsid w:val="001C4EE1"/>
    <w:rsid w:val="001F5203"/>
    <w:rsid w:val="00263603"/>
    <w:rsid w:val="003A4874"/>
    <w:rsid w:val="003B6AE7"/>
    <w:rsid w:val="0046361E"/>
    <w:rsid w:val="004C05AE"/>
    <w:rsid w:val="00873D8F"/>
    <w:rsid w:val="00A20C2E"/>
    <w:rsid w:val="00A35003"/>
    <w:rsid w:val="00AF5FDE"/>
    <w:rsid w:val="00BC49E7"/>
    <w:rsid w:val="00C34356"/>
    <w:rsid w:val="00C762A9"/>
    <w:rsid w:val="00F17654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89D01-0460-4066-B02B-3F5AEC8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1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ACER</cp:lastModifiedBy>
  <cp:revision>12</cp:revision>
  <cp:lastPrinted>2019-11-04T18:25:00Z</cp:lastPrinted>
  <dcterms:created xsi:type="dcterms:W3CDTF">2019-11-04T18:08:00Z</dcterms:created>
  <dcterms:modified xsi:type="dcterms:W3CDTF">2021-01-06T22:02:00Z</dcterms:modified>
</cp:coreProperties>
</file>