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596B41">
        <w:rPr>
          <w:color w:val="00B050"/>
          <w:sz w:val="28"/>
          <w:szCs w:val="28"/>
        </w:rPr>
        <w:t xml:space="preserve"> Julio</w:t>
      </w:r>
      <w:r w:rsidR="00DD76FB">
        <w:rPr>
          <w:color w:val="00B050"/>
          <w:sz w:val="28"/>
          <w:szCs w:val="28"/>
        </w:rPr>
        <w:t xml:space="preserve"> </w:t>
      </w:r>
      <w:r w:rsidR="00A26CC1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596B41">
                              <w:rPr>
                                <w:b/>
                                <w:sz w:val="48"/>
                              </w:rPr>
                              <w:t>01 AL 31  DE JULIO</w:t>
                            </w:r>
                            <w:r w:rsidR="00A26CC1">
                              <w:rPr>
                                <w:b/>
                                <w:sz w:val="48"/>
                              </w:rPr>
                              <w:t xml:space="preserve"> DEL 2016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596B41">
                        <w:rPr>
                          <w:b/>
                          <w:sz w:val="48"/>
                        </w:rPr>
                        <w:t>01 AL 31  DE JULIO</w:t>
                      </w:r>
                      <w:r w:rsidR="00A26CC1">
                        <w:rPr>
                          <w:b/>
                          <w:sz w:val="48"/>
                        </w:rPr>
                        <w:t xml:space="preserve"> DEL 2016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95F15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26CC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2018-05-01T15:29:00Z</dcterms:modified>
</cp:coreProperties>
</file>